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9E6" w:rsidRDefault="00A9157B" w:rsidP="00D14354">
      <w:pPr>
        <w:bidi/>
        <w:spacing w:line="240" w:lineRule="auto"/>
        <w:jc w:val="center"/>
        <w:rPr>
          <w:rFonts w:cs="Traditional Arabic"/>
          <w:sz w:val="36"/>
          <w:szCs w:val="36"/>
          <w:rtl/>
        </w:rPr>
      </w:pPr>
      <w:r>
        <w:rPr>
          <w:noProof/>
        </w:rPr>
        <w:drawing>
          <wp:anchor distT="0" distB="0" distL="114300" distR="114300" simplePos="0" relativeHeight="251658240" behindDoc="1" locked="0" layoutInCell="1" allowOverlap="1" wp14:anchorId="5165ABF6" wp14:editId="4482CECA">
            <wp:simplePos x="0" y="0"/>
            <wp:positionH relativeFrom="column">
              <wp:posOffset>-114300</wp:posOffset>
            </wp:positionH>
            <wp:positionV relativeFrom="paragraph">
              <wp:posOffset>533400</wp:posOffset>
            </wp:positionV>
            <wp:extent cx="5638800" cy="1752600"/>
            <wp:effectExtent l="0" t="0" r="0" b="0"/>
            <wp:wrapTight wrapText="bothSides">
              <wp:wrapPolygon edited="0">
                <wp:start x="0" y="0"/>
                <wp:lineTo x="0" y="21365"/>
                <wp:lineTo x="21527" y="21365"/>
                <wp:lineTo x="21527" y="0"/>
                <wp:lineTo x="0" y="0"/>
              </wp:wrapPolygon>
            </wp:wrapTight>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extLst>
                        <a:ext uri="{BEBA8EAE-BF5A-486C-A8C5-ECC9F3942E4B}">
                          <a14:imgProps xmlns:a14="http://schemas.microsoft.com/office/drawing/2010/main">
                            <a14:imgLayer r:embed="rId8">
                              <a14:imgEffect>
                                <a14:sharpenSoften amount="50000"/>
                              </a14:imgEffect>
                            </a14:imgLayer>
                          </a14:imgProps>
                        </a:ext>
                        <a:ext uri="{28A0092B-C50C-407E-A947-70E740481C1C}">
                          <a14:useLocalDpi xmlns:a14="http://schemas.microsoft.com/office/drawing/2010/main" val="0"/>
                        </a:ext>
                      </a:extLst>
                    </a:blip>
                    <a:srcRect l="4110" t="17645" r="19925" b="51452"/>
                    <a:stretch/>
                  </pic:blipFill>
                  <pic:spPr bwMode="auto">
                    <a:xfrm>
                      <a:off x="0" y="0"/>
                      <a:ext cx="5638800" cy="1752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66A83" w:rsidRPr="00D14354">
        <w:rPr>
          <w:rFonts w:cs="Traditional Arabic" w:hint="cs"/>
          <w:sz w:val="36"/>
          <w:szCs w:val="36"/>
          <w:rtl/>
        </w:rPr>
        <w:t>بسم الله الرحمن الرحيم</w:t>
      </w:r>
    </w:p>
    <w:p w:rsidR="00A9157B" w:rsidRPr="00A9157B" w:rsidRDefault="00A9157B" w:rsidP="00A9157B">
      <w:pPr>
        <w:bidi/>
        <w:spacing w:line="240" w:lineRule="auto"/>
        <w:jc w:val="center"/>
        <w:rPr>
          <w:rFonts w:ascii="ae_AlMothnna" w:hAnsi="ae_AlMothnna" w:cs="ae_AlMothnna"/>
          <w:sz w:val="30"/>
          <w:szCs w:val="30"/>
          <w:rtl/>
        </w:rPr>
      </w:pPr>
    </w:p>
    <w:p w:rsidR="002A51AD" w:rsidRPr="00D62A95" w:rsidRDefault="00766A83" w:rsidP="00A9157B">
      <w:pPr>
        <w:bidi/>
        <w:spacing w:line="240" w:lineRule="auto"/>
        <w:jc w:val="center"/>
        <w:rPr>
          <w:rFonts w:ascii="ae_AlMothnna" w:hAnsi="ae_AlMothnna" w:cs="ae_AlMothnna"/>
          <w:sz w:val="74"/>
          <w:szCs w:val="74"/>
          <w:rtl/>
        </w:rPr>
      </w:pPr>
      <w:r w:rsidRPr="00D62A95">
        <w:rPr>
          <w:rFonts w:ascii="ae_AlMothnna" w:hAnsi="ae_AlMothnna" w:cs="ae_AlMothnna"/>
          <w:sz w:val="74"/>
          <w:szCs w:val="74"/>
          <w:rtl/>
        </w:rPr>
        <w:t xml:space="preserve">الحوار </w:t>
      </w:r>
      <w:proofErr w:type="gramStart"/>
      <w:r w:rsidRPr="00D62A95">
        <w:rPr>
          <w:rFonts w:ascii="ae_AlMothnna" w:hAnsi="ae_AlMothnna" w:cs="ae_AlMothnna"/>
          <w:sz w:val="74"/>
          <w:szCs w:val="74"/>
          <w:rtl/>
        </w:rPr>
        <w:t>و أثره</w:t>
      </w:r>
      <w:proofErr w:type="gramEnd"/>
      <w:r w:rsidRPr="00D62A95">
        <w:rPr>
          <w:rFonts w:ascii="ae_AlMothnna" w:hAnsi="ae_AlMothnna" w:cs="ae_AlMothnna"/>
          <w:sz w:val="74"/>
          <w:szCs w:val="74"/>
          <w:rtl/>
        </w:rPr>
        <w:t xml:space="preserve"> في</w:t>
      </w:r>
      <w:r w:rsidR="002A51AD" w:rsidRPr="00D62A95">
        <w:rPr>
          <w:rFonts w:ascii="ae_AlMothnna" w:hAnsi="ae_AlMothnna" w:cs="ae_AlMothnna" w:hint="cs"/>
          <w:sz w:val="74"/>
          <w:szCs w:val="74"/>
          <w:rtl/>
        </w:rPr>
        <w:t xml:space="preserve"> </w:t>
      </w:r>
      <w:r w:rsidRPr="00D62A95">
        <w:rPr>
          <w:rFonts w:ascii="ae_AlMothnna" w:hAnsi="ae_AlMothnna" w:cs="ae_AlMothnna"/>
          <w:sz w:val="74"/>
          <w:szCs w:val="74"/>
          <w:rtl/>
        </w:rPr>
        <w:t xml:space="preserve">تعزيز </w:t>
      </w:r>
    </w:p>
    <w:p w:rsidR="00766A83" w:rsidRPr="00D62A95" w:rsidRDefault="00766A83" w:rsidP="002A51AD">
      <w:pPr>
        <w:bidi/>
        <w:spacing w:line="240" w:lineRule="auto"/>
        <w:jc w:val="center"/>
        <w:rPr>
          <w:rFonts w:ascii="ae_AlMothnna" w:hAnsi="ae_AlMothnna" w:cs="ae_AlMothnna"/>
          <w:sz w:val="74"/>
          <w:szCs w:val="74"/>
          <w:rtl/>
        </w:rPr>
      </w:pPr>
      <w:r w:rsidRPr="00D62A95">
        <w:rPr>
          <w:rFonts w:ascii="ae_AlMothnna" w:hAnsi="ae_AlMothnna" w:cs="ae_AlMothnna"/>
          <w:sz w:val="74"/>
          <w:szCs w:val="74"/>
          <w:rtl/>
        </w:rPr>
        <w:t>الأمن الفكري للأسرة</w:t>
      </w:r>
    </w:p>
    <w:p w:rsidR="00A9157B" w:rsidRPr="000F182C" w:rsidRDefault="00A9157B" w:rsidP="00D14354">
      <w:pPr>
        <w:bidi/>
        <w:spacing w:line="240" w:lineRule="auto"/>
        <w:jc w:val="center"/>
        <w:rPr>
          <w:rFonts w:cs="Traditional Arabic"/>
          <w:sz w:val="40"/>
          <w:szCs w:val="40"/>
          <w:rtl/>
        </w:rPr>
      </w:pPr>
      <w:r w:rsidRPr="000F182C">
        <w:rPr>
          <w:rFonts w:cs="Traditional Arabic" w:hint="cs"/>
          <w:sz w:val="40"/>
          <w:szCs w:val="40"/>
          <w:rtl/>
        </w:rPr>
        <w:t>مقدم ل</w:t>
      </w:r>
      <w:r w:rsidR="00D62A95" w:rsidRPr="000F182C">
        <w:rPr>
          <w:rFonts w:cs="Traditional Arabic" w:hint="cs"/>
          <w:sz w:val="40"/>
          <w:szCs w:val="40"/>
          <w:rtl/>
        </w:rPr>
        <w:t>ل</w:t>
      </w:r>
      <w:r w:rsidRPr="000F182C">
        <w:rPr>
          <w:rFonts w:cs="Traditional Arabic" w:hint="cs"/>
          <w:sz w:val="40"/>
          <w:szCs w:val="40"/>
          <w:rtl/>
        </w:rPr>
        <w:t>مؤتمر</w:t>
      </w:r>
      <w:r w:rsidR="00D62A95" w:rsidRPr="000F182C">
        <w:rPr>
          <w:rFonts w:cs="Traditional Arabic" w:hint="cs"/>
          <w:sz w:val="40"/>
          <w:szCs w:val="40"/>
          <w:rtl/>
        </w:rPr>
        <w:t xml:space="preserve"> الفقهي الدولي الأول</w:t>
      </w:r>
    </w:p>
    <w:p w:rsidR="00D62A95" w:rsidRPr="000F182C" w:rsidRDefault="00D62A95" w:rsidP="00D62A95">
      <w:pPr>
        <w:bidi/>
        <w:spacing w:line="240" w:lineRule="auto"/>
        <w:jc w:val="center"/>
        <w:rPr>
          <w:rFonts w:cs="Traditional Arabic"/>
          <w:sz w:val="40"/>
          <w:szCs w:val="40"/>
          <w:rtl/>
        </w:rPr>
      </w:pPr>
      <w:r w:rsidRPr="000F182C">
        <w:rPr>
          <w:rFonts w:cs="Traditional Arabic" w:hint="cs"/>
          <w:sz w:val="40"/>
          <w:szCs w:val="40"/>
          <w:rtl/>
        </w:rPr>
        <w:t xml:space="preserve">النوازل المعاصرة في فقه الأسرة بين الشريعة </w:t>
      </w:r>
      <w:proofErr w:type="gramStart"/>
      <w:r w:rsidRPr="000F182C">
        <w:rPr>
          <w:rFonts w:cs="Traditional Arabic" w:hint="cs"/>
          <w:sz w:val="40"/>
          <w:szCs w:val="40"/>
          <w:rtl/>
        </w:rPr>
        <w:t>و القانون</w:t>
      </w:r>
      <w:proofErr w:type="gramEnd"/>
    </w:p>
    <w:p w:rsidR="00D62A95" w:rsidRPr="000F182C" w:rsidRDefault="00D62A95" w:rsidP="00D62A95">
      <w:pPr>
        <w:bidi/>
        <w:spacing w:line="240" w:lineRule="auto"/>
        <w:jc w:val="center"/>
        <w:rPr>
          <w:rFonts w:cs="Traditional Arabic"/>
          <w:sz w:val="40"/>
          <w:szCs w:val="40"/>
          <w:rtl/>
        </w:rPr>
      </w:pPr>
    </w:p>
    <w:p w:rsidR="00766A83" w:rsidRPr="000F182C" w:rsidRDefault="00766A83" w:rsidP="00A9157B">
      <w:pPr>
        <w:bidi/>
        <w:spacing w:line="240" w:lineRule="auto"/>
        <w:jc w:val="center"/>
        <w:rPr>
          <w:rFonts w:cs="Traditional Arabic"/>
          <w:sz w:val="40"/>
          <w:szCs w:val="40"/>
          <w:rtl/>
        </w:rPr>
      </w:pPr>
      <w:r w:rsidRPr="000F182C">
        <w:rPr>
          <w:rFonts w:cs="Traditional Arabic" w:hint="cs"/>
          <w:sz w:val="40"/>
          <w:szCs w:val="40"/>
          <w:rtl/>
        </w:rPr>
        <w:t>الباحث: سلطان مسفر مبارك الصاعدي الحربي</w:t>
      </w:r>
    </w:p>
    <w:p w:rsidR="00766A83" w:rsidRPr="000F182C" w:rsidRDefault="00766A83" w:rsidP="00D14354">
      <w:pPr>
        <w:bidi/>
        <w:spacing w:line="240" w:lineRule="auto"/>
        <w:jc w:val="center"/>
        <w:rPr>
          <w:rFonts w:cs="Traditional Arabic"/>
          <w:sz w:val="40"/>
          <w:szCs w:val="40"/>
        </w:rPr>
      </w:pPr>
      <w:r w:rsidRPr="000F182C">
        <w:rPr>
          <w:rFonts w:cs="Traditional Arabic" w:hint="cs"/>
          <w:sz w:val="40"/>
          <w:szCs w:val="40"/>
          <w:rtl/>
        </w:rPr>
        <w:t xml:space="preserve">باحث دكتوراه في التربية </w:t>
      </w:r>
      <w:r w:rsidRPr="000F182C">
        <w:rPr>
          <w:rFonts w:cs="Traditional Arabic"/>
          <w:sz w:val="40"/>
          <w:szCs w:val="40"/>
          <w:rtl/>
        </w:rPr>
        <w:t>–</w:t>
      </w:r>
      <w:r w:rsidRPr="000F182C">
        <w:rPr>
          <w:rFonts w:cs="Traditional Arabic" w:hint="cs"/>
          <w:sz w:val="40"/>
          <w:szCs w:val="40"/>
          <w:rtl/>
        </w:rPr>
        <w:t xml:space="preserve"> الجامعة الإسلامية بالمدينة المنورة</w:t>
      </w:r>
    </w:p>
    <w:p w:rsidR="00D14354" w:rsidRPr="000F182C" w:rsidRDefault="00D14354" w:rsidP="00D14354">
      <w:pPr>
        <w:bidi/>
        <w:spacing w:line="240" w:lineRule="auto"/>
        <w:jc w:val="center"/>
        <w:rPr>
          <w:rFonts w:cs="Traditional Arabic"/>
          <w:sz w:val="40"/>
          <w:szCs w:val="40"/>
          <w:rtl/>
        </w:rPr>
      </w:pPr>
      <w:r w:rsidRPr="000F182C">
        <w:rPr>
          <w:rFonts w:cs="Traditional Arabic" w:hint="cs"/>
          <w:sz w:val="40"/>
          <w:szCs w:val="40"/>
          <w:rtl/>
        </w:rPr>
        <w:t xml:space="preserve">معلم بوزارة التربية </w:t>
      </w:r>
      <w:proofErr w:type="gramStart"/>
      <w:r w:rsidRPr="000F182C">
        <w:rPr>
          <w:rFonts w:cs="Traditional Arabic" w:hint="cs"/>
          <w:sz w:val="40"/>
          <w:szCs w:val="40"/>
          <w:rtl/>
        </w:rPr>
        <w:t>و التعليم</w:t>
      </w:r>
      <w:proofErr w:type="gramEnd"/>
      <w:r w:rsidRPr="000F182C">
        <w:rPr>
          <w:rFonts w:cs="Traditional Arabic" w:hint="cs"/>
          <w:sz w:val="40"/>
          <w:szCs w:val="40"/>
          <w:rtl/>
        </w:rPr>
        <w:t xml:space="preserve"> </w:t>
      </w:r>
      <w:r w:rsidRPr="000F182C">
        <w:rPr>
          <w:rFonts w:cs="Traditional Arabic"/>
          <w:sz w:val="40"/>
          <w:szCs w:val="40"/>
          <w:rtl/>
        </w:rPr>
        <w:t>–</w:t>
      </w:r>
      <w:r w:rsidRPr="000F182C">
        <w:rPr>
          <w:rFonts w:cs="Traditional Arabic" w:hint="cs"/>
          <w:sz w:val="40"/>
          <w:szCs w:val="40"/>
          <w:rtl/>
        </w:rPr>
        <w:t xml:space="preserve"> المملكة العربية السعودية</w:t>
      </w:r>
    </w:p>
    <w:p w:rsidR="00A9157B" w:rsidRPr="000F182C" w:rsidRDefault="00A9157B" w:rsidP="00A9157B">
      <w:pPr>
        <w:bidi/>
        <w:spacing w:line="240" w:lineRule="auto"/>
        <w:jc w:val="center"/>
        <w:rPr>
          <w:rFonts w:cs="Traditional Arabic"/>
          <w:sz w:val="40"/>
          <w:szCs w:val="40"/>
          <w:rtl/>
        </w:rPr>
      </w:pPr>
      <w:r w:rsidRPr="000F182C">
        <w:rPr>
          <w:rFonts w:cs="Traditional Arabic" w:hint="cs"/>
          <w:sz w:val="40"/>
          <w:szCs w:val="40"/>
          <w:rtl/>
        </w:rPr>
        <w:t>1435هـ</w:t>
      </w:r>
    </w:p>
    <w:p w:rsidR="000976DF" w:rsidRDefault="000976DF">
      <w:pPr>
        <w:rPr>
          <w:rFonts w:cs="Traditional Arabic"/>
          <w:b/>
          <w:bCs/>
          <w:sz w:val="36"/>
          <w:szCs w:val="36"/>
          <w:rtl/>
        </w:rPr>
      </w:pPr>
      <w:r>
        <w:rPr>
          <w:rFonts w:cs="Traditional Arabic"/>
          <w:b/>
          <w:bCs/>
          <w:sz w:val="36"/>
          <w:szCs w:val="36"/>
          <w:rtl/>
        </w:rPr>
        <w:br w:type="page"/>
      </w:r>
    </w:p>
    <w:p w:rsidR="00766A83" w:rsidRPr="00622164" w:rsidRDefault="004B26A0" w:rsidP="004B26A0">
      <w:pPr>
        <w:bidi/>
        <w:spacing w:line="240" w:lineRule="auto"/>
        <w:rPr>
          <w:rFonts w:cs="Traditional Arabic"/>
          <w:b/>
          <w:bCs/>
          <w:sz w:val="36"/>
          <w:szCs w:val="36"/>
          <w:rtl/>
        </w:rPr>
      </w:pPr>
      <w:bookmarkStart w:id="0" w:name="_GoBack"/>
      <w:bookmarkEnd w:id="0"/>
      <w:r w:rsidRPr="00622164">
        <w:rPr>
          <w:rFonts w:cs="Traditional Arabic" w:hint="cs"/>
          <w:b/>
          <w:bCs/>
          <w:sz w:val="36"/>
          <w:szCs w:val="36"/>
          <w:rtl/>
        </w:rPr>
        <w:lastRenderedPageBreak/>
        <w:t xml:space="preserve">مقدمة </w:t>
      </w:r>
      <w:r w:rsidR="001635F7" w:rsidRPr="00622164">
        <w:rPr>
          <w:rFonts w:cs="Traditional Arabic" w:hint="cs"/>
          <w:b/>
          <w:bCs/>
          <w:sz w:val="36"/>
          <w:szCs w:val="36"/>
          <w:rtl/>
        </w:rPr>
        <w:t>البحث</w:t>
      </w:r>
      <w:r w:rsidR="00A32203" w:rsidRPr="00622164">
        <w:rPr>
          <w:rFonts w:cs="Traditional Arabic" w:hint="cs"/>
          <w:b/>
          <w:bCs/>
          <w:sz w:val="36"/>
          <w:szCs w:val="36"/>
          <w:rtl/>
        </w:rPr>
        <w:t>:</w:t>
      </w:r>
    </w:p>
    <w:p w:rsidR="00A32203" w:rsidRDefault="00A32203" w:rsidP="00871886">
      <w:pPr>
        <w:bidi/>
        <w:spacing w:line="240" w:lineRule="auto"/>
        <w:jc w:val="lowKashida"/>
        <w:rPr>
          <w:rFonts w:cs="Traditional Arabic"/>
          <w:sz w:val="36"/>
          <w:szCs w:val="36"/>
          <w:rtl/>
        </w:rPr>
      </w:pPr>
      <w:r>
        <w:rPr>
          <w:rFonts w:cs="Traditional Arabic" w:hint="cs"/>
          <w:sz w:val="36"/>
          <w:szCs w:val="36"/>
          <w:rtl/>
        </w:rPr>
        <w:t xml:space="preserve">تعد الأسرة اللبنة الأولى في بناء المجتمع الآمن و </w:t>
      </w:r>
      <w:proofErr w:type="gramStart"/>
      <w:r>
        <w:rPr>
          <w:rFonts w:cs="Traditional Arabic" w:hint="cs"/>
          <w:sz w:val="36"/>
          <w:szCs w:val="36"/>
          <w:rtl/>
        </w:rPr>
        <w:t>المستقر,</w:t>
      </w:r>
      <w:proofErr w:type="gramEnd"/>
      <w:r>
        <w:rPr>
          <w:rFonts w:cs="Traditional Arabic" w:hint="cs"/>
          <w:sz w:val="36"/>
          <w:szCs w:val="36"/>
          <w:rtl/>
        </w:rPr>
        <w:t xml:space="preserve"> و متى ما أحسن تأهيل الأسرة بأفرادها آتت كلها كل حين في تربية الأبناء و حفظ الأمن و الأمان</w:t>
      </w:r>
      <w:r w:rsidR="00871886">
        <w:rPr>
          <w:rFonts w:cs="Traditional Arabic" w:hint="cs"/>
          <w:sz w:val="36"/>
          <w:szCs w:val="36"/>
          <w:rtl/>
        </w:rPr>
        <w:t>, و تضطلع</w:t>
      </w:r>
      <w:r>
        <w:rPr>
          <w:rFonts w:cs="Traditional Arabic" w:hint="cs"/>
          <w:sz w:val="36"/>
          <w:szCs w:val="36"/>
          <w:rtl/>
        </w:rPr>
        <w:t xml:space="preserve"> الأس</w:t>
      </w:r>
      <w:r w:rsidR="00871886">
        <w:rPr>
          <w:rFonts w:cs="Traditional Arabic" w:hint="cs"/>
          <w:sz w:val="36"/>
          <w:szCs w:val="36"/>
          <w:rtl/>
        </w:rPr>
        <w:t>ر</w:t>
      </w:r>
      <w:r>
        <w:rPr>
          <w:rFonts w:cs="Traditional Arabic" w:hint="cs"/>
          <w:sz w:val="36"/>
          <w:szCs w:val="36"/>
          <w:rtl/>
        </w:rPr>
        <w:t xml:space="preserve">ة بأدوار مهمة في تربية الأبناء </w:t>
      </w:r>
      <w:proofErr w:type="spellStart"/>
      <w:r w:rsidR="00871886">
        <w:rPr>
          <w:rFonts w:cs="Traditional Arabic" w:hint="cs"/>
          <w:sz w:val="36"/>
          <w:szCs w:val="36"/>
          <w:rtl/>
        </w:rPr>
        <w:t>إيمانيا</w:t>
      </w:r>
      <w:proofErr w:type="spellEnd"/>
      <w:r>
        <w:rPr>
          <w:rFonts w:cs="Traditional Arabic" w:hint="cs"/>
          <w:sz w:val="36"/>
          <w:szCs w:val="36"/>
          <w:rtl/>
        </w:rPr>
        <w:t xml:space="preserve"> و أخلاقيا و نفسيا, في جميع جوانبه حتى يتكون الفرد العامل الصالح و المصلح.</w:t>
      </w:r>
    </w:p>
    <w:p w:rsidR="00640535" w:rsidRDefault="00A32203" w:rsidP="002447BF">
      <w:pPr>
        <w:bidi/>
        <w:spacing w:line="240" w:lineRule="auto"/>
        <w:jc w:val="lowKashida"/>
        <w:rPr>
          <w:rFonts w:cs="Traditional Arabic"/>
          <w:sz w:val="36"/>
          <w:szCs w:val="36"/>
          <w:rtl/>
        </w:rPr>
      </w:pPr>
      <w:r>
        <w:rPr>
          <w:rFonts w:cs="Traditional Arabic" w:hint="cs"/>
          <w:sz w:val="36"/>
          <w:szCs w:val="36"/>
          <w:rtl/>
        </w:rPr>
        <w:t>و تعد مشكلة الأمن الفكري من المشاكل المعاصرة</w:t>
      </w:r>
      <w:r w:rsidR="00640535">
        <w:rPr>
          <w:rFonts w:cs="Traditional Arabic" w:hint="cs"/>
          <w:sz w:val="36"/>
          <w:szCs w:val="36"/>
          <w:rtl/>
        </w:rPr>
        <w:t xml:space="preserve"> التي تعول الدول و المجتمعات على الأسرة في القيام بدورها في حفظ الأمن الفكري </w:t>
      </w:r>
      <w:proofErr w:type="gramStart"/>
      <w:r w:rsidR="00640535">
        <w:rPr>
          <w:rFonts w:cs="Traditional Arabic" w:hint="cs"/>
          <w:sz w:val="36"/>
          <w:szCs w:val="36"/>
          <w:rtl/>
        </w:rPr>
        <w:t>لأفرادها</w:t>
      </w:r>
      <w:r w:rsidR="002447BF">
        <w:rPr>
          <w:rFonts w:cs="Traditional Arabic" w:hint="cs"/>
          <w:sz w:val="36"/>
          <w:szCs w:val="36"/>
          <w:rtl/>
        </w:rPr>
        <w:t>,</w:t>
      </w:r>
      <w:proofErr w:type="gramEnd"/>
      <w:r w:rsidR="002447BF">
        <w:rPr>
          <w:rFonts w:cs="Traditional Arabic" w:hint="cs"/>
          <w:sz w:val="36"/>
          <w:szCs w:val="36"/>
          <w:rtl/>
        </w:rPr>
        <w:t xml:space="preserve"> </w:t>
      </w:r>
      <w:r w:rsidR="00640535">
        <w:rPr>
          <w:rFonts w:cs="Traditional Arabic" w:hint="cs"/>
          <w:sz w:val="36"/>
          <w:szCs w:val="36"/>
          <w:rtl/>
        </w:rPr>
        <w:t>و يع</w:t>
      </w:r>
      <w:r w:rsidR="002447BF">
        <w:rPr>
          <w:rFonts w:cs="Traditional Arabic" w:hint="cs"/>
          <w:sz w:val="36"/>
          <w:szCs w:val="36"/>
          <w:rtl/>
        </w:rPr>
        <w:t>د الحوار من أعم أساليب حفظ       و تدع</w:t>
      </w:r>
      <w:r w:rsidR="00640535">
        <w:rPr>
          <w:rFonts w:cs="Traditional Arabic" w:hint="cs"/>
          <w:sz w:val="36"/>
          <w:szCs w:val="36"/>
          <w:rtl/>
        </w:rPr>
        <w:t>يم الأمن الفكري</w:t>
      </w:r>
      <w:r w:rsidR="002447BF">
        <w:rPr>
          <w:rFonts w:cs="Traditional Arabic" w:hint="cs"/>
          <w:sz w:val="36"/>
          <w:szCs w:val="36"/>
          <w:rtl/>
        </w:rPr>
        <w:t>.</w:t>
      </w:r>
    </w:p>
    <w:p w:rsidR="00640535" w:rsidRPr="00D14354" w:rsidRDefault="00640535" w:rsidP="00640535">
      <w:pPr>
        <w:bidi/>
        <w:spacing w:line="240" w:lineRule="auto"/>
        <w:jc w:val="lowKashida"/>
        <w:rPr>
          <w:rFonts w:cs="Traditional Arabic"/>
          <w:sz w:val="36"/>
          <w:szCs w:val="36"/>
          <w:rtl/>
        </w:rPr>
      </w:pPr>
      <w:r>
        <w:rPr>
          <w:rFonts w:cs="Traditional Arabic" w:hint="cs"/>
          <w:sz w:val="36"/>
          <w:szCs w:val="36"/>
          <w:rtl/>
        </w:rPr>
        <w:t xml:space="preserve">و جاء البحث هذا ليبين أثر الحوار في تعزيز الأمن الفكري في </w:t>
      </w:r>
      <w:proofErr w:type="gramStart"/>
      <w:r>
        <w:rPr>
          <w:rFonts w:cs="Traditional Arabic" w:hint="cs"/>
          <w:sz w:val="36"/>
          <w:szCs w:val="36"/>
          <w:rtl/>
        </w:rPr>
        <w:t>الأسرة,</w:t>
      </w:r>
      <w:proofErr w:type="gramEnd"/>
      <w:r>
        <w:rPr>
          <w:rFonts w:cs="Traditional Arabic" w:hint="cs"/>
          <w:sz w:val="36"/>
          <w:szCs w:val="36"/>
          <w:rtl/>
        </w:rPr>
        <w:t xml:space="preserve"> ليسلط الضوء على مفهوم الحوار و أسسه, و يبين الأمن الفكري و اصولها, و يتطرق للتطبيقات الحوارية الممكنة في الأسرة لتحقيق أهداف حفظ الأمن الفكري.</w:t>
      </w:r>
    </w:p>
    <w:p w:rsidR="004B26A0" w:rsidRPr="00622164" w:rsidRDefault="004B26A0" w:rsidP="00D14354">
      <w:pPr>
        <w:bidi/>
        <w:spacing w:line="240" w:lineRule="auto"/>
        <w:rPr>
          <w:rFonts w:cs="Traditional Arabic"/>
          <w:b/>
          <w:bCs/>
          <w:sz w:val="36"/>
          <w:szCs w:val="36"/>
          <w:rtl/>
        </w:rPr>
      </w:pPr>
      <w:r w:rsidRPr="00622164">
        <w:rPr>
          <w:rFonts w:cs="Traditional Arabic" w:hint="cs"/>
          <w:b/>
          <w:bCs/>
          <w:sz w:val="36"/>
          <w:szCs w:val="36"/>
          <w:rtl/>
        </w:rPr>
        <w:t>أهداف البحث</w:t>
      </w:r>
      <w:r w:rsidR="00622164">
        <w:rPr>
          <w:rFonts w:cs="Traditional Arabic" w:hint="cs"/>
          <w:b/>
          <w:bCs/>
          <w:sz w:val="36"/>
          <w:szCs w:val="36"/>
          <w:rtl/>
        </w:rPr>
        <w:t>:</w:t>
      </w:r>
    </w:p>
    <w:p w:rsidR="00640535" w:rsidRDefault="00640535" w:rsidP="00640535">
      <w:pPr>
        <w:bidi/>
        <w:spacing w:line="240" w:lineRule="auto"/>
        <w:rPr>
          <w:rFonts w:cs="Traditional Arabic"/>
          <w:sz w:val="36"/>
          <w:szCs w:val="36"/>
          <w:rtl/>
        </w:rPr>
      </w:pPr>
      <w:r>
        <w:rPr>
          <w:rFonts w:cs="Traditional Arabic" w:hint="cs"/>
          <w:sz w:val="36"/>
          <w:szCs w:val="36"/>
          <w:rtl/>
        </w:rPr>
        <w:t xml:space="preserve">يهدف البحث </w:t>
      </w:r>
      <w:r w:rsidR="005F7709">
        <w:rPr>
          <w:rFonts w:cs="Traditional Arabic" w:hint="cs"/>
          <w:sz w:val="36"/>
          <w:szCs w:val="36"/>
          <w:rtl/>
        </w:rPr>
        <w:t>للإجابة عن السؤال الرئيس:</w:t>
      </w:r>
    </w:p>
    <w:p w:rsidR="005F7709" w:rsidRPr="002447BF" w:rsidRDefault="005F7709" w:rsidP="002447BF">
      <w:pPr>
        <w:bidi/>
        <w:spacing w:line="240" w:lineRule="auto"/>
        <w:jc w:val="center"/>
        <w:rPr>
          <w:rFonts w:cs="Traditional Arabic"/>
          <w:sz w:val="44"/>
          <w:szCs w:val="44"/>
          <w:rtl/>
        </w:rPr>
      </w:pPr>
      <w:r w:rsidRPr="002447BF">
        <w:rPr>
          <w:rFonts w:cs="Traditional Arabic" w:hint="cs"/>
          <w:sz w:val="44"/>
          <w:szCs w:val="44"/>
          <w:rtl/>
        </w:rPr>
        <w:t xml:space="preserve">ما أثر الحوار في تعزيز الأمن الفكري في </w:t>
      </w:r>
      <w:proofErr w:type="gramStart"/>
      <w:r w:rsidRPr="002447BF">
        <w:rPr>
          <w:rFonts w:cs="Traditional Arabic" w:hint="cs"/>
          <w:sz w:val="44"/>
          <w:szCs w:val="44"/>
          <w:rtl/>
        </w:rPr>
        <w:t>الأسرة؟.</w:t>
      </w:r>
      <w:proofErr w:type="gramEnd"/>
    </w:p>
    <w:p w:rsidR="005F7709" w:rsidRDefault="005F7709" w:rsidP="005F7709">
      <w:pPr>
        <w:bidi/>
        <w:spacing w:line="240" w:lineRule="auto"/>
        <w:rPr>
          <w:rFonts w:cs="Traditional Arabic"/>
          <w:sz w:val="36"/>
          <w:szCs w:val="36"/>
          <w:rtl/>
        </w:rPr>
      </w:pPr>
      <w:proofErr w:type="gramStart"/>
      <w:r>
        <w:rPr>
          <w:rFonts w:cs="Traditional Arabic" w:hint="cs"/>
          <w:sz w:val="36"/>
          <w:szCs w:val="36"/>
          <w:rtl/>
        </w:rPr>
        <w:t>و يتفرع</w:t>
      </w:r>
      <w:proofErr w:type="gramEnd"/>
      <w:r>
        <w:rPr>
          <w:rFonts w:cs="Traditional Arabic" w:hint="cs"/>
          <w:sz w:val="36"/>
          <w:szCs w:val="36"/>
          <w:rtl/>
        </w:rPr>
        <w:t xml:space="preserve"> عنه الأسئلة التالية:</w:t>
      </w:r>
    </w:p>
    <w:p w:rsidR="00B66241" w:rsidRDefault="00B66241" w:rsidP="002447BF">
      <w:pPr>
        <w:bidi/>
        <w:spacing w:line="240" w:lineRule="auto"/>
        <w:rPr>
          <w:rFonts w:cs="Traditional Arabic"/>
          <w:sz w:val="36"/>
          <w:szCs w:val="36"/>
          <w:rtl/>
        </w:rPr>
      </w:pPr>
      <w:r>
        <w:rPr>
          <w:rFonts w:cs="Traditional Arabic" w:hint="cs"/>
          <w:sz w:val="36"/>
          <w:szCs w:val="36"/>
          <w:rtl/>
        </w:rPr>
        <w:t xml:space="preserve">- ما مفهوم الحوار و </w:t>
      </w:r>
      <w:proofErr w:type="gramStart"/>
      <w:r>
        <w:rPr>
          <w:rFonts w:cs="Traditional Arabic" w:hint="cs"/>
          <w:sz w:val="36"/>
          <w:szCs w:val="36"/>
          <w:rtl/>
        </w:rPr>
        <w:t>أركانه؟.</w:t>
      </w:r>
      <w:proofErr w:type="gramEnd"/>
      <w:r w:rsidR="002447BF">
        <w:rPr>
          <w:rFonts w:cs="Traditional Arabic" w:hint="cs"/>
          <w:sz w:val="36"/>
          <w:szCs w:val="36"/>
          <w:rtl/>
        </w:rPr>
        <w:t xml:space="preserve">               </w:t>
      </w:r>
      <w:r>
        <w:rPr>
          <w:rFonts w:cs="Traditional Arabic" w:hint="cs"/>
          <w:sz w:val="36"/>
          <w:szCs w:val="36"/>
          <w:rtl/>
        </w:rPr>
        <w:t xml:space="preserve">- ما إشكاليات الحوار و </w:t>
      </w:r>
      <w:proofErr w:type="spellStart"/>
      <w:proofErr w:type="gramStart"/>
      <w:r>
        <w:rPr>
          <w:rFonts w:cs="Traditional Arabic" w:hint="cs"/>
          <w:sz w:val="36"/>
          <w:szCs w:val="36"/>
          <w:rtl/>
        </w:rPr>
        <w:t>محظوراته</w:t>
      </w:r>
      <w:proofErr w:type="spellEnd"/>
      <w:r>
        <w:rPr>
          <w:rFonts w:cs="Traditional Arabic" w:hint="cs"/>
          <w:sz w:val="36"/>
          <w:szCs w:val="36"/>
          <w:rtl/>
        </w:rPr>
        <w:t>؟.</w:t>
      </w:r>
      <w:proofErr w:type="gramEnd"/>
    </w:p>
    <w:p w:rsidR="00B66241" w:rsidRDefault="002447BF" w:rsidP="002447BF">
      <w:pPr>
        <w:bidi/>
        <w:spacing w:line="240" w:lineRule="auto"/>
        <w:rPr>
          <w:rFonts w:cs="Traditional Arabic"/>
          <w:sz w:val="36"/>
          <w:szCs w:val="36"/>
          <w:rtl/>
        </w:rPr>
      </w:pPr>
      <w:r>
        <w:rPr>
          <w:rFonts w:cs="Traditional Arabic" w:hint="cs"/>
          <w:sz w:val="36"/>
          <w:szCs w:val="36"/>
          <w:rtl/>
        </w:rPr>
        <w:t>- ما مفهوم الأمن الفكري و م</w:t>
      </w:r>
      <w:r w:rsidR="00B66241">
        <w:rPr>
          <w:rFonts w:cs="Traditional Arabic" w:hint="cs"/>
          <w:sz w:val="36"/>
          <w:szCs w:val="36"/>
          <w:rtl/>
        </w:rPr>
        <w:t>ا أصول</w:t>
      </w:r>
      <w:r>
        <w:rPr>
          <w:rFonts w:cs="Traditional Arabic" w:hint="cs"/>
          <w:sz w:val="36"/>
          <w:szCs w:val="36"/>
          <w:rtl/>
        </w:rPr>
        <w:t>ه</w:t>
      </w:r>
      <w:proofErr w:type="gramStart"/>
      <w:r>
        <w:rPr>
          <w:rFonts w:cs="Traditional Arabic" w:hint="cs"/>
          <w:sz w:val="36"/>
          <w:szCs w:val="36"/>
          <w:rtl/>
        </w:rPr>
        <w:t xml:space="preserve"> </w:t>
      </w:r>
      <w:r w:rsidR="00B66241">
        <w:rPr>
          <w:rFonts w:cs="Traditional Arabic" w:hint="cs"/>
          <w:sz w:val="36"/>
          <w:szCs w:val="36"/>
          <w:rtl/>
        </w:rPr>
        <w:t>؟.</w:t>
      </w:r>
      <w:proofErr w:type="gramEnd"/>
      <w:r>
        <w:rPr>
          <w:rFonts w:cs="Traditional Arabic" w:hint="cs"/>
          <w:sz w:val="36"/>
          <w:szCs w:val="36"/>
          <w:rtl/>
        </w:rPr>
        <w:t xml:space="preserve">   </w:t>
      </w:r>
      <w:r w:rsidR="00B66241">
        <w:rPr>
          <w:rFonts w:cs="Traditional Arabic" w:hint="cs"/>
          <w:sz w:val="36"/>
          <w:szCs w:val="36"/>
          <w:rtl/>
        </w:rPr>
        <w:t xml:space="preserve">- ما مظاهر اضطرابات الأمن </w:t>
      </w:r>
      <w:proofErr w:type="gramStart"/>
      <w:r w:rsidR="00B66241">
        <w:rPr>
          <w:rFonts w:cs="Traditional Arabic" w:hint="cs"/>
          <w:sz w:val="36"/>
          <w:szCs w:val="36"/>
          <w:rtl/>
        </w:rPr>
        <w:t>الفكري؟.</w:t>
      </w:r>
      <w:proofErr w:type="gramEnd"/>
    </w:p>
    <w:p w:rsidR="00B66241" w:rsidRDefault="00B66241" w:rsidP="002447BF">
      <w:pPr>
        <w:bidi/>
        <w:spacing w:line="240" w:lineRule="auto"/>
        <w:rPr>
          <w:rFonts w:cs="Traditional Arabic"/>
          <w:sz w:val="36"/>
          <w:szCs w:val="36"/>
          <w:rtl/>
        </w:rPr>
      </w:pPr>
      <w:r>
        <w:rPr>
          <w:rFonts w:cs="Traditional Arabic" w:hint="cs"/>
          <w:sz w:val="36"/>
          <w:szCs w:val="36"/>
          <w:rtl/>
        </w:rPr>
        <w:t xml:space="preserve">- ما العلاقة بين الحوار و </w:t>
      </w:r>
      <w:proofErr w:type="gramStart"/>
      <w:r>
        <w:rPr>
          <w:rFonts w:cs="Traditional Arabic" w:hint="cs"/>
          <w:sz w:val="36"/>
          <w:szCs w:val="36"/>
          <w:rtl/>
        </w:rPr>
        <w:t>الفكر؟.</w:t>
      </w:r>
      <w:proofErr w:type="gramEnd"/>
      <w:r w:rsidR="002447BF">
        <w:rPr>
          <w:rFonts w:cs="Traditional Arabic" w:hint="cs"/>
          <w:sz w:val="36"/>
          <w:szCs w:val="36"/>
          <w:rtl/>
        </w:rPr>
        <w:t xml:space="preserve">            </w:t>
      </w:r>
      <w:r>
        <w:rPr>
          <w:rFonts w:cs="Traditional Arabic" w:hint="cs"/>
          <w:sz w:val="36"/>
          <w:szCs w:val="36"/>
          <w:rtl/>
        </w:rPr>
        <w:t xml:space="preserve">- ما الدور البنائي و الوقائي </w:t>
      </w:r>
      <w:proofErr w:type="gramStart"/>
      <w:r>
        <w:rPr>
          <w:rFonts w:cs="Traditional Arabic" w:hint="cs"/>
          <w:sz w:val="36"/>
          <w:szCs w:val="36"/>
          <w:rtl/>
        </w:rPr>
        <w:t>للحوار؟.</w:t>
      </w:r>
      <w:proofErr w:type="gramEnd"/>
    </w:p>
    <w:p w:rsidR="00B66241" w:rsidRPr="00D14354" w:rsidRDefault="00B66241" w:rsidP="002447BF">
      <w:pPr>
        <w:bidi/>
        <w:spacing w:line="240" w:lineRule="auto"/>
        <w:rPr>
          <w:rFonts w:cs="Traditional Arabic"/>
          <w:sz w:val="36"/>
          <w:szCs w:val="36"/>
          <w:rtl/>
        </w:rPr>
      </w:pPr>
      <w:r>
        <w:rPr>
          <w:rFonts w:cs="Traditional Arabic" w:hint="cs"/>
          <w:sz w:val="36"/>
          <w:szCs w:val="36"/>
          <w:rtl/>
        </w:rPr>
        <w:t xml:space="preserve">- ما مفهوم الأسرة و </w:t>
      </w:r>
      <w:proofErr w:type="gramStart"/>
      <w:r>
        <w:rPr>
          <w:rFonts w:cs="Traditional Arabic" w:hint="cs"/>
          <w:sz w:val="36"/>
          <w:szCs w:val="36"/>
          <w:rtl/>
        </w:rPr>
        <w:t>أنواعها؟.</w:t>
      </w:r>
      <w:proofErr w:type="gramEnd"/>
      <w:r w:rsidR="002447BF">
        <w:rPr>
          <w:rFonts w:cs="Traditional Arabic" w:hint="cs"/>
          <w:sz w:val="36"/>
          <w:szCs w:val="36"/>
          <w:rtl/>
        </w:rPr>
        <w:t xml:space="preserve">     </w:t>
      </w:r>
      <w:r>
        <w:rPr>
          <w:rFonts w:cs="Traditional Arabic" w:hint="cs"/>
          <w:sz w:val="36"/>
          <w:szCs w:val="36"/>
          <w:rtl/>
        </w:rPr>
        <w:t xml:space="preserve">- ما الأدوار التربوية </w:t>
      </w:r>
      <w:proofErr w:type="gramStart"/>
      <w:r>
        <w:rPr>
          <w:rFonts w:cs="Traditional Arabic" w:hint="cs"/>
          <w:sz w:val="36"/>
          <w:szCs w:val="36"/>
          <w:rtl/>
        </w:rPr>
        <w:t>للأسرة؟.</w:t>
      </w:r>
      <w:proofErr w:type="gramEnd"/>
    </w:p>
    <w:p w:rsidR="00766A83" w:rsidRPr="00622164" w:rsidRDefault="00766A83" w:rsidP="00D14354">
      <w:pPr>
        <w:bidi/>
        <w:spacing w:line="240" w:lineRule="auto"/>
        <w:rPr>
          <w:rFonts w:cs="Traditional Arabic"/>
          <w:b/>
          <w:bCs/>
          <w:sz w:val="36"/>
          <w:szCs w:val="36"/>
          <w:rtl/>
        </w:rPr>
      </w:pPr>
      <w:r w:rsidRPr="00622164">
        <w:rPr>
          <w:rFonts w:cs="Traditional Arabic" w:hint="cs"/>
          <w:b/>
          <w:bCs/>
          <w:sz w:val="36"/>
          <w:szCs w:val="36"/>
          <w:rtl/>
        </w:rPr>
        <w:lastRenderedPageBreak/>
        <w:t>أهمية</w:t>
      </w:r>
      <w:r w:rsidR="004B26A0" w:rsidRPr="00622164">
        <w:rPr>
          <w:rFonts w:cs="Traditional Arabic" w:hint="cs"/>
          <w:b/>
          <w:bCs/>
          <w:sz w:val="36"/>
          <w:szCs w:val="36"/>
          <w:rtl/>
        </w:rPr>
        <w:t xml:space="preserve"> البحث</w:t>
      </w:r>
      <w:r w:rsidR="00622164">
        <w:rPr>
          <w:rFonts w:cs="Traditional Arabic" w:hint="cs"/>
          <w:b/>
          <w:bCs/>
          <w:sz w:val="36"/>
          <w:szCs w:val="36"/>
          <w:rtl/>
        </w:rPr>
        <w:t>:</w:t>
      </w:r>
    </w:p>
    <w:p w:rsidR="00FA6518" w:rsidRDefault="00FA6518" w:rsidP="00FA6518">
      <w:pPr>
        <w:bidi/>
        <w:spacing w:line="240" w:lineRule="auto"/>
        <w:rPr>
          <w:rFonts w:cs="Traditional Arabic"/>
          <w:sz w:val="36"/>
          <w:szCs w:val="36"/>
          <w:rtl/>
        </w:rPr>
      </w:pPr>
      <w:r>
        <w:rPr>
          <w:rFonts w:cs="Traditional Arabic" w:hint="cs"/>
          <w:sz w:val="36"/>
          <w:szCs w:val="36"/>
          <w:rtl/>
        </w:rPr>
        <w:t>تنبع أهمية البحث من النقاط التالية:</w:t>
      </w:r>
    </w:p>
    <w:p w:rsidR="00FA6518" w:rsidRDefault="00FA6518" w:rsidP="00FA6518">
      <w:pPr>
        <w:bidi/>
        <w:spacing w:line="240" w:lineRule="auto"/>
        <w:rPr>
          <w:rFonts w:cs="Traditional Arabic"/>
          <w:sz w:val="36"/>
          <w:szCs w:val="36"/>
          <w:rtl/>
        </w:rPr>
      </w:pPr>
      <w:r>
        <w:rPr>
          <w:rFonts w:cs="Traditional Arabic" w:hint="cs"/>
          <w:sz w:val="36"/>
          <w:szCs w:val="36"/>
          <w:rtl/>
        </w:rPr>
        <w:t xml:space="preserve">- أهمية الحوار </w:t>
      </w:r>
      <w:proofErr w:type="gramStart"/>
      <w:r>
        <w:rPr>
          <w:rFonts w:cs="Traditional Arabic" w:hint="cs"/>
          <w:sz w:val="36"/>
          <w:szCs w:val="36"/>
          <w:rtl/>
        </w:rPr>
        <w:t>و دوره</w:t>
      </w:r>
      <w:proofErr w:type="gramEnd"/>
      <w:r>
        <w:rPr>
          <w:rFonts w:cs="Traditional Arabic" w:hint="cs"/>
          <w:sz w:val="36"/>
          <w:szCs w:val="36"/>
          <w:rtl/>
        </w:rPr>
        <w:t xml:space="preserve"> في حفظ الأمن الفكري.</w:t>
      </w:r>
    </w:p>
    <w:p w:rsidR="00FA6518" w:rsidRDefault="00FA6518" w:rsidP="00FA6518">
      <w:pPr>
        <w:bidi/>
        <w:spacing w:line="240" w:lineRule="auto"/>
        <w:rPr>
          <w:rFonts w:cs="Traditional Arabic"/>
          <w:sz w:val="36"/>
          <w:szCs w:val="36"/>
          <w:rtl/>
        </w:rPr>
      </w:pPr>
      <w:r>
        <w:rPr>
          <w:rFonts w:cs="Traditional Arabic" w:hint="cs"/>
          <w:sz w:val="36"/>
          <w:szCs w:val="36"/>
          <w:rtl/>
        </w:rPr>
        <w:t xml:space="preserve">- إن الحوار منهج رباني </w:t>
      </w:r>
      <w:proofErr w:type="gramStart"/>
      <w:r>
        <w:rPr>
          <w:rFonts w:cs="Traditional Arabic" w:hint="cs"/>
          <w:sz w:val="36"/>
          <w:szCs w:val="36"/>
          <w:rtl/>
        </w:rPr>
        <w:t>و نبوي</w:t>
      </w:r>
      <w:proofErr w:type="gramEnd"/>
      <w:r>
        <w:rPr>
          <w:rFonts w:cs="Traditional Arabic" w:hint="cs"/>
          <w:sz w:val="36"/>
          <w:szCs w:val="36"/>
          <w:rtl/>
        </w:rPr>
        <w:t xml:space="preserve"> في تحقيق الأمن الفكري.</w:t>
      </w:r>
    </w:p>
    <w:p w:rsidR="00FA6518" w:rsidRDefault="00FA6518" w:rsidP="00FA6518">
      <w:pPr>
        <w:bidi/>
        <w:spacing w:line="240" w:lineRule="auto"/>
        <w:rPr>
          <w:rFonts w:cs="Traditional Arabic"/>
          <w:sz w:val="36"/>
          <w:szCs w:val="36"/>
          <w:rtl/>
        </w:rPr>
      </w:pPr>
      <w:r>
        <w:rPr>
          <w:rFonts w:cs="Traditional Arabic" w:hint="cs"/>
          <w:sz w:val="36"/>
          <w:szCs w:val="36"/>
          <w:rtl/>
        </w:rPr>
        <w:t>- دور الأسرة الريادي في حفظ الأمن الفكري لأفرادها.</w:t>
      </w:r>
    </w:p>
    <w:p w:rsidR="00FA6518" w:rsidRDefault="00FA6518" w:rsidP="00FA6518">
      <w:pPr>
        <w:bidi/>
        <w:spacing w:line="240" w:lineRule="auto"/>
        <w:rPr>
          <w:rFonts w:cs="Traditional Arabic"/>
          <w:sz w:val="36"/>
          <w:szCs w:val="36"/>
          <w:rtl/>
        </w:rPr>
      </w:pPr>
      <w:r>
        <w:rPr>
          <w:rFonts w:cs="Traditional Arabic" w:hint="cs"/>
          <w:sz w:val="36"/>
          <w:szCs w:val="36"/>
          <w:rtl/>
        </w:rPr>
        <w:t xml:space="preserve">- </w:t>
      </w:r>
      <w:r w:rsidR="00491E61">
        <w:rPr>
          <w:rFonts w:cs="Traditional Arabic" w:hint="cs"/>
          <w:sz w:val="36"/>
          <w:szCs w:val="36"/>
          <w:rtl/>
        </w:rPr>
        <w:t>أهمية المحافظة على الأمن الفكري.</w:t>
      </w:r>
    </w:p>
    <w:p w:rsidR="00491E61" w:rsidRPr="00D14354" w:rsidRDefault="00491E61" w:rsidP="00491E61">
      <w:pPr>
        <w:bidi/>
        <w:spacing w:line="240" w:lineRule="auto"/>
        <w:rPr>
          <w:rFonts w:cs="Traditional Arabic"/>
          <w:sz w:val="36"/>
          <w:szCs w:val="36"/>
          <w:rtl/>
        </w:rPr>
      </w:pPr>
      <w:r>
        <w:rPr>
          <w:rFonts w:cs="Traditional Arabic" w:hint="cs"/>
          <w:sz w:val="36"/>
          <w:szCs w:val="36"/>
          <w:rtl/>
        </w:rPr>
        <w:t xml:space="preserve">- خطورة الانحراف الفكري </w:t>
      </w:r>
      <w:proofErr w:type="gramStart"/>
      <w:r>
        <w:rPr>
          <w:rFonts w:cs="Traditional Arabic" w:hint="cs"/>
          <w:sz w:val="36"/>
          <w:szCs w:val="36"/>
          <w:rtl/>
        </w:rPr>
        <w:t>و أثره</w:t>
      </w:r>
      <w:proofErr w:type="gramEnd"/>
      <w:r>
        <w:rPr>
          <w:rFonts w:cs="Traditional Arabic" w:hint="cs"/>
          <w:sz w:val="36"/>
          <w:szCs w:val="36"/>
          <w:rtl/>
        </w:rPr>
        <w:t xml:space="preserve"> على الأمن الفكري.</w:t>
      </w:r>
    </w:p>
    <w:p w:rsidR="002E5C8B" w:rsidRPr="00622164" w:rsidRDefault="004B26A0" w:rsidP="00D14354">
      <w:pPr>
        <w:bidi/>
        <w:spacing w:line="240" w:lineRule="auto"/>
        <w:rPr>
          <w:rFonts w:cs="Traditional Arabic"/>
          <w:b/>
          <w:bCs/>
          <w:sz w:val="36"/>
          <w:szCs w:val="36"/>
          <w:rtl/>
        </w:rPr>
      </w:pPr>
      <w:r w:rsidRPr="00622164">
        <w:rPr>
          <w:rFonts w:cs="Traditional Arabic" w:hint="cs"/>
          <w:b/>
          <w:bCs/>
          <w:sz w:val="36"/>
          <w:szCs w:val="36"/>
          <w:rtl/>
        </w:rPr>
        <w:t>م</w:t>
      </w:r>
      <w:r w:rsidR="002E5C8B" w:rsidRPr="00622164">
        <w:rPr>
          <w:rFonts w:cs="Traditional Arabic" w:hint="cs"/>
          <w:b/>
          <w:bCs/>
          <w:sz w:val="36"/>
          <w:szCs w:val="36"/>
          <w:rtl/>
        </w:rPr>
        <w:t>صطلحات</w:t>
      </w:r>
      <w:r w:rsidRPr="00622164">
        <w:rPr>
          <w:rFonts w:cs="Traditional Arabic" w:hint="cs"/>
          <w:b/>
          <w:bCs/>
          <w:sz w:val="36"/>
          <w:szCs w:val="36"/>
          <w:rtl/>
        </w:rPr>
        <w:t xml:space="preserve"> البحث</w:t>
      </w:r>
      <w:r w:rsidR="00622164">
        <w:rPr>
          <w:rFonts w:cs="Traditional Arabic" w:hint="cs"/>
          <w:b/>
          <w:bCs/>
          <w:sz w:val="36"/>
          <w:szCs w:val="36"/>
          <w:rtl/>
        </w:rPr>
        <w:t>:</w:t>
      </w:r>
    </w:p>
    <w:p w:rsidR="00491E61" w:rsidRDefault="00491E61" w:rsidP="00687ACE">
      <w:pPr>
        <w:bidi/>
        <w:spacing w:line="240" w:lineRule="auto"/>
        <w:jc w:val="lowKashida"/>
        <w:rPr>
          <w:rFonts w:cs="Traditional Arabic"/>
          <w:sz w:val="36"/>
          <w:szCs w:val="36"/>
          <w:rtl/>
        </w:rPr>
      </w:pPr>
      <w:r w:rsidRPr="00622164">
        <w:rPr>
          <w:rFonts w:cs="Traditional Arabic" w:hint="cs"/>
          <w:sz w:val="36"/>
          <w:szCs w:val="36"/>
          <w:u w:val="single"/>
          <w:rtl/>
        </w:rPr>
        <w:t>الحوار:</w:t>
      </w:r>
      <w:r w:rsidR="00687ACE">
        <w:rPr>
          <w:rFonts w:cs="Traditional Arabic" w:hint="cs"/>
          <w:sz w:val="36"/>
          <w:szCs w:val="36"/>
          <w:rtl/>
        </w:rPr>
        <w:t xml:space="preserve"> </w:t>
      </w:r>
      <w:r>
        <w:rPr>
          <w:rFonts w:cs="Traditional Arabic" w:hint="cs"/>
          <w:sz w:val="36"/>
          <w:szCs w:val="36"/>
          <w:rtl/>
        </w:rPr>
        <w:t>وهو</w:t>
      </w:r>
      <w:r w:rsidRPr="00491E61">
        <w:rPr>
          <w:rFonts w:cs="Traditional Arabic"/>
          <w:sz w:val="36"/>
          <w:szCs w:val="36"/>
          <w:rtl/>
        </w:rPr>
        <w:t xml:space="preserve"> </w:t>
      </w:r>
      <w:r w:rsidRPr="00491E61">
        <w:rPr>
          <w:rFonts w:cs="Traditional Arabic" w:hint="cs"/>
          <w:sz w:val="36"/>
          <w:szCs w:val="36"/>
          <w:rtl/>
        </w:rPr>
        <w:t>تجاذب</w:t>
      </w:r>
      <w:r w:rsidRPr="00491E61">
        <w:rPr>
          <w:rFonts w:cs="Traditional Arabic"/>
          <w:sz w:val="36"/>
          <w:szCs w:val="36"/>
          <w:rtl/>
        </w:rPr>
        <w:t xml:space="preserve"> </w:t>
      </w:r>
      <w:r w:rsidRPr="00491E61">
        <w:rPr>
          <w:rFonts w:cs="Traditional Arabic" w:hint="cs"/>
          <w:sz w:val="36"/>
          <w:szCs w:val="36"/>
          <w:rtl/>
        </w:rPr>
        <w:t>الكلام</w:t>
      </w:r>
      <w:r w:rsidRPr="00491E61">
        <w:rPr>
          <w:rFonts w:cs="Traditional Arabic"/>
          <w:sz w:val="36"/>
          <w:szCs w:val="36"/>
          <w:rtl/>
        </w:rPr>
        <w:t xml:space="preserve"> </w:t>
      </w:r>
      <w:r w:rsidRPr="00491E61">
        <w:rPr>
          <w:rFonts w:cs="Traditional Arabic" w:hint="cs"/>
          <w:sz w:val="36"/>
          <w:szCs w:val="36"/>
          <w:rtl/>
        </w:rPr>
        <w:t>و</w:t>
      </w:r>
      <w:r w:rsidRPr="00491E61">
        <w:rPr>
          <w:rFonts w:cs="Traditional Arabic"/>
          <w:sz w:val="36"/>
          <w:szCs w:val="36"/>
          <w:rtl/>
        </w:rPr>
        <w:t xml:space="preserve"> </w:t>
      </w:r>
      <w:r w:rsidRPr="00491E61">
        <w:rPr>
          <w:rFonts w:cs="Traditional Arabic" w:hint="cs"/>
          <w:sz w:val="36"/>
          <w:szCs w:val="36"/>
          <w:rtl/>
        </w:rPr>
        <w:t>تداوله</w:t>
      </w:r>
      <w:r w:rsidRPr="00491E61">
        <w:rPr>
          <w:rFonts w:cs="Traditional Arabic"/>
          <w:sz w:val="36"/>
          <w:szCs w:val="36"/>
          <w:rtl/>
        </w:rPr>
        <w:t xml:space="preserve"> </w:t>
      </w:r>
      <w:r w:rsidRPr="00491E61">
        <w:rPr>
          <w:rFonts w:cs="Traditional Arabic" w:hint="cs"/>
          <w:sz w:val="36"/>
          <w:szCs w:val="36"/>
          <w:rtl/>
        </w:rPr>
        <w:t>بين</w:t>
      </w:r>
      <w:r w:rsidRPr="00491E61">
        <w:rPr>
          <w:rFonts w:cs="Traditional Arabic"/>
          <w:sz w:val="36"/>
          <w:szCs w:val="36"/>
          <w:rtl/>
        </w:rPr>
        <w:t xml:space="preserve"> </w:t>
      </w:r>
      <w:r w:rsidRPr="00491E61">
        <w:rPr>
          <w:rFonts w:cs="Traditional Arabic" w:hint="cs"/>
          <w:sz w:val="36"/>
          <w:szCs w:val="36"/>
          <w:rtl/>
        </w:rPr>
        <w:t>طرفين</w:t>
      </w:r>
      <w:r w:rsidRPr="00491E61">
        <w:rPr>
          <w:rFonts w:cs="Traditional Arabic"/>
          <w:sz w:val="36"/>
          <w:szCs w:val="36"/>
          <w:rtl/>
        </w:rPr>
        <w:t xml:space="preserve"> </w:t>
      </w:r>
      <w:proofErr w:type="gramStart"/>
      <w:r w:rsidRPr="00491E61">
        <w:rPr>
          <w:rFonts w:cs="Traditional Arabic" w:hint="cs"/>
          <w:sz w:val="36"/>
          <w:szCs w:val="36"/>
          <w:rtl/>
        </w:rPr>
        <w:t>فأكثر</w:t>
      </w:r>
      <w:r w:rsidRPr="00491E61">
        <w:rPr>
          <w:rFonts w:cs="Traditional Arabic"/>
          <w:sz w:val="36"/>
          <w:szCs w:val="36"/>
          <w:rtl/>
        </w:rPr>
        <w:t>,</w:t>
      </w:r>
      <w:proofErr w:type="gramEnd"/>
      <w:r w:rsidRPr="00491E61">
        <w:rPr>
          <w:rFonts w:cs="Traditional Arabic"/>
          <w:sz w:val="36"/>
          <w:szCs w:val="36"/>
          <w:rtl/>
        </w:rPr>
        <w:t xml:space="preserve"> </w:t>
      </w:r>
      <w:r w:rsidRPr="00491E61">
        <w:rPr>
          <w:rFonts w:cs="Traditional Arabic" w:hint="cs"/>
          <w:sz w:val="36"/>
          <w:szCs w:val="36"/>
          <w:rtl/>
        </w:rPr>
        <w:t>في</w:t>
      </w:r>
      <w:r w:rsidRPr="00491E61">
        <w:rPr>
          <w:rFonts w:cs="Traditional Arabic"/>
          <w:sz w:val="36"/>
          <w:szCs w:val="36"/>
          <w:rtl/>
        </w:rPr>
        <w:t xml:space="preserve"> </w:t>
      </w:r>
      <w:r w:rsidRPr="00491E61">
        <w:rPr>
          <w:rFonts w:cs="Traditional Arabic" w:hint="cs"/>
          <w:sz w:val="36"/>
          <w:szCs w:val="36"/>
          <w:rtl/>
        </w:rPr>
        <w:t>موضوع</w:t>
      </w:r>
      <w:r w:rsidRPr="00491E61">
        <w:rPr>
          <w:rFonts w:cs="Traditional Arabic"/>
          <w:sz w:val="36"/>
          <w:szCs w:val="36"/>
          <w:rtl/>
        </w:rPr>
        <w:t xml:space="preserve"> </w:t>
      </w:r>
      <w:r w:rsidRPr="00491E61">
        <w:rPr>
          <w:rFonts w:cs="Traditional Arabic" w:hint="cs"/>
          <w:sz w:val="36"/>
          <w:szCs w:val="36"/>
          <w:rtl/>
        </w:rPr>
        <w:t>ما</w:t>
      </w:r>
      <w:r w:rsidRPr="00491E61">
        <w:rPr>
          <w:rFonts w:cs="Traditional Arabic"/>
          <w:sz w:val="36"/>
          <w:szCs w:val="36"/>
          <w:rtl/>
        </w:rPr>
        <w:t xml:space="preserve">, </w:t>
      </w:r>
      <w:r w:rsidRPr="00491E61">
        <w:rPr>
          <w:rFonts w:cs="Traditional Arabic" w:hint="cs"/>
          <w:sz w:val="36"/>
          <w:szCs w:val="36"/>
          <w:rtl/>
        </w:rPr>
        <w:t>ملتزمين</w:t>
      </w:r>
      <w:r w:rsidRPr="00491E61">
        <w:rPr>
          <w:rFonts w:cs="Traditional Arabic"/>
          <w:sz w:val="36"/>
          <w:szCs w:val="36"/>
          <w:rtl/>
        </w:rPr>
        <w:t xml:space="preserve"> </w:t>
      </w:r>
      <w:r w:rsidRPr="00491E61">
        <w:rPr>
          <w:rFonts w:cs="Traditional Arabic" w:hint="cs"/>
          <w:sz w:val="36"/>
          <w:szCs w:val="36"/>
          <w:rtl/>
        </w:rPr>
        <w:t>بآداب</w:t>
      </w:r>
      <w:r w:rsidRPr="00491E61">
        <w:rPr>
          <w:rFonts w:cs="Traditional Arabic"/>
          <w:sz w:val="36"/>
          <w:szCs w:val="36"/>
          <w:rtl/>
        </w:rPr>
        <w:t xml:space="preserve"> </w:t>
      </w:r>
      <w:r w:rsidRPr="00491E61">
        <w:rPr>
          <w:rFonts w:cs="Traditional Arabic" w:hint="cs"/>
          <w:sz w:val="36"/>
          <w:szCs w:val="36"/>
          <w:rtl/>
        </w:rPr>
        <w:t>الحوار</w:t>
      </w:r>
      <w:r w:rsidRPr="00491E61">
        <w:rPr>
          <w:rFonts w:cs="Traditional Arabic"/>
          <w:sz w:val="36"/>
          <w:szCs w:val="36"/>
          <w:rtl/>
        </w:rPr>
        <w:t xml:space="preserve"> </w:t>
      </w:r>
      <w:r w:rsidRPr="00491E61">
        <w:rPr>
          <w:rFonts w:cs="Traditional Arabic" w:hint="cs"/>
          <w:sz w:val="36"/>
          <w:szCs w:val="36"/>
          <w:rtl/>
        </w:rPr>
        <w:t>و</w:t>
      </w:r>
      <w:r w:rsidRPr="00491E61">
        <w:rPr>
          <w:rFonts w:cs="Traditional Arabic"/>
          <w:sz w:val="36"/>
          <w:szCs w:val="36"/>
          <w:rtl/>
        </w:rPr>
        <w:t xml:space="preserve"> </w:t>
      </w:r>
      <w:r w:rsidRPr="00491E61">
        <w:rPr>
          <w:rFonts w:cs="Traditional Arabic" w:hint="cs"/>
          <w:sz w:val="36"/>
          <w:szCs w:val="36"/>
          <w:rtl/>
        </w:rPr>
        <w:t>أخلاقياته</w:t>
      </w:r>
      <w:r w:rsidRPr="00491E61">
        <w:rPr>
          <w:rFonts w:cs="Traditional Arabic"/>
          <w:sz w:val="36"/>
          <w:szCs w:val="36"/>
          <w:rtl/>
        </w:rPr>
        <w:t>.</w:t>
      </w:r>
    </w:p>
    <w:p w:rsidR="00491E61" w:rsidRDefault="00491E61" w:rsidP="00491E61">
      <w:pPr>
        <w:bidi/>
        <w:spacing w:line="240" w:lineRule="auto"/>
        <w:rPr>
          <w:rFonts w:cs="Traditional Arabic"/>
          <w:sz w:val="36"/>
          <w:szCs w:val="36"/>
          <w:rtl/>
        </w:rPr>
      </w:pPr>
      <w:r w:rsidRPr="00622164">
        <w:rPr>
          <w:rFonts w:cs="Traditional Arabic" w:hint="cs"/>
          <w:sz w:val="36"/>
          <w:szCs w:val="36"/>
          <w:u w:val="single"/>
          <w:rtl/>
        </w:rPr>
        <w:t>الأمن الفكري:</w:t>
      </w:r>
      <w:r w:rsidR="00976FC2">
        <w:rPr>
          <w:rFonts w:cs="Traditional Arabic" w:hint="cs"/>
          <w:sz w:val="36"/>
          <w:szCs w:val="36"/>
          <w:rtl/>
        </w:rPr>
        <w:t xml:space="preserve"> ويقصد به سلامة الفكر من الاضطرابات و </w:t>
      </w:r>
      <w:proofErr w:type="gramStart"/>
      <w:r w:rsidR="00976FC2">
        <w:rPr>
          <w:rFonts w:cs="Traditional Arabic" w:hint="cs"/>
          <w:sz w:val="36"/>
          <w:szCs w:val="36"/>
          <w:rtl/>
        </w:rPr>
        <w:t>الانحرافات,</w:t>
      </w:r>
      <w:proofErr w:type="gramEnd"/>
      <w:r w:rsidR="00976FC2">
        <w:rPr>
          <w:rFonts w:cs="Traditional Arabic" w:hint="cs"/>
          <w:sz w:val="36"/>
          <w:szCs w:val="36"/>
          <w:rtl/>
        </w:rPr>
        <w:t xml:space="preserve"> و خلوه من الشبهات و التشوهات في الأفكار.</w:t>
      </w:r>
    </w:p>
    <w:p w:rsidR="00976FC2" w:rsidRPr="00B805D2" w:rsidRDefault="00491E61" w:rsidP="007976E4">
      <w:pPr>
        <w:bidi/>
        <w:jc w:val="lowKashida"/>
        <w:rPr>
          <w:rFonts w:cs="Traditional Arabic"/>
          <w:sz w:val="36"/>
          <w:szCs w:val="36"/>
          <w:rtl/>
        </w:rPr>
      </w:pPr>
      <w:r w:rsidRPr="00622164">
        <w:rPr>
          <w:rFonts w:cs="Traditional Arabic" w:hint="cs"/>
          <w:sz w:val="36"/>
          <w:szCs w:val="36"/>
          <w:u w:val="single"/>
          <w:rtl/>
        </w:rPr>
        <w:t>الأسرة:</w:t>
      </w:r>
      <w:r w:rsidR="00976FC2">
        <w:rPr>
          <w:rFonts w:cs="Traditional Arabic" w:hint="cs"/>
          <w:sz w:val="36"/>
          <w:szCs w:val="36"/>
          <w:rtl/>
        </w:rPr>
        <w:t xml:space="preserve"> </w:t>
      </w:r>
      <w:r w:rsidR="007976E4">
        <w:rPr>
          <w:rFonts w:cs="Traditional Arabic" w:hint="cs"/>
          <w:sz w:val="36"/>
          <w:szCs w:val="36"/>
          <w:rtl/>
        </w:rPr>
        <w:t>و هي</w:t>
      </w:r>
      <w:r w:rsidR="00976FC2" w:rsidRPr="00B805D2">
        <w:rPr>
          <w:rFonts w:cs="Traditional Arabic" w:hint="cs"/>
          <w:sz w:val="36"/>
          <w:szCs w:val="36"/>
          <w:rtl/>
        </w:rPr>
        <w:t xml:space="preserve"> تركيبة اجتماعية من رجل و امرأة مرتبطان بعقد زواج شرعي مكتمل </w:t>
      </w:r>
      <w:proofErr w:type="gramStart"/>
      <w:r w:rsidR="00976FC2" w:rsidRPr="00B805D2">
        <w:rPr>
          <w:rFonts w:cs="Traditional Arabic" w:hint="cs"/>
          <w:sz w:val="36"/>
          <w:szCs w:val="36"/>
          <w:rtl/>
        </w:rPr>
        <w:t>الأركان,</w:t>
      </w:r>
      <w:proofErr w:type="gramEnd"/>
      <w:r w:rsidR="00976FC2" w:rsidRPr="00B805D2">
        <w:rPr>
          <w:rFonts w:cs="Traditional Arabic" w:hint="cs"/>
          <w:sz w:val="36"/>
          <w:szCs w:val="36"/>
          <w:rtl/>
        </w:rPr>
        <w:t xml:space="preserve"> يسكنان في مسكن واحد, قد يكون بينهما أولاد يتفاعلون مع بعضهم, مشتركون في ثقافة واحدة</w:t>
      </w:r>
      <w:r w:rsidR="00976FC2" w:rsidRPr="00D85B28">
        <w:rPr>
          <w:rStyle w:val="a5"/>
          <w:rtl/>
        </w:rPr>
        <w:t>(</w:t>
      </w:r>
      <w:r w:rsidR="00976FC2" w:rsidRPr="00D85B28">
        <w:rPr>
          <w:rStyle w:val="a5"/>
          <w:rtl/>
        </w:rPr>
        <w:footnoteReference w:id="1"/>
      </w:r>
      <w:r w:rsidR="00976FC2" w:rsidRPr="00D85B28">
        <w:rPr>
          <w:rStyle w:val="a5"/>
          <w:rtl/>
        </w:rPr>
        <w:t>)</w:t>
      </w:r>
      <w:r w:rsidR="00976FC2" w:rsidRPr="00B805D2">
        <w:rPr>
          <w:rFonts w:cs="Traditional Arabic" w:hint="cs"/>
          <w:sz w:val="36"/>
          <w:szCs w:val="36"/>
          <w:rtl/>
        </w:rPr>
        <w:t xml:space="preserve">.  </w:t>
      </w:r>
    </w:p>
    <w:p w:rsidR="00425BF7" w:rsidRDefault="00425BF7" w:rsidP="00D14354">
      <w:pPr>
        <w:bidi/>
        <w:spacing w:line="240" w:lineRule="auto"/>
        <w:rPr>
          <w:rFonts w:cs="Traditional Arabic"/>
          <w:b/>
          <w:bCs/>
          <w:sz w:val="36"/>
          <w:szCs w:val="36"/>
          <w:rtl/>
        </w:rPr>
      </w:pPr>
    </w:p>
    <w:p w:rsidR="00425BF7" w:rsidRDefault="00425BF7" w:rsidP="00425BF7">
      <w:pPr>
        <w:bidi/>
        <w:spacing w:line="240" w:lineRule="auto"/>
        <w:rPr>
          <w:rFonts w:cs="Traditional Arabic"/>
          <w:b/>
          <w:bCs/>
          <w:sz w:val="36"/>
          <w:szCs w:val="36"/>
          <w:rtl/>
        </w:rPr>
      </w:pPr>
    </w:p>
    <w:p w:rsidR="00D14354" w:rsidRPr="00622164" w:rsidRDefault="00D14354" w:rsidP="00425BF7">
      <w:pPr>
        <w:bidi/>
        <w:spacing w:line="240" w:lineRule="auto"/>
        <w:rPr>
          <w:rFonts w:cs="Traditional Arabic"/>
          <w:b/>
          <w:bCs/>
          <w:sz w:val="36"/>
          <w:szCs w:val="36"/>
          <w:rtl/>
        </w:rPr>
      </w:pPr>
      <w:r w:rsidRPr="00622164">
        <w:rPr>
          <w:rFonts w:cs="Traditional Arabic" w:hint="cs"/>
          <w:b/>
          <w:bCs/>
          <w:sz w:val="36"/>
          <w:szCs w:val="36"/>
          <w:rtl/>
        </w:rPr>
        <w:lastRenderedPageBreak/>
        <w:t>خطة البحث</w:t>
      </w:r>
    </w:p>
    <w:p w:rsidR="00622164" w:rsidRDefault="00622164" w:rsidP="00D14354">
      <w:pPr>
        <w:bidi/>
        <w:spacing w:line="240" w:lineRule="auto"/>
        <w:rPr>
          <w:rFonts w:cs="Traditional Arabic"/>
          <w:sz w:val="36"/>
          <w:szCs w:val="36"/>
          <w:u w:val="single"/>
          <w:rtl/>
        </w:rPr>
      </w:pPr>
      <w:proofErr w:type="gramStart"/>
      <w:r>
        <w:rPr>
          <w:rFonts w:cs="Traditional Arabic" w:hint="cs"/>
          <w:sz w:val="36"/>
          <w:szCs w:val="36"/>
          <w:u w:val="single"/>
          <w:rtl/>
        </w:rPr>
        <w:t>التمهيد,</w:t>
      </w:r>
      <w:proofErr w:type="gramEnd"/>
      <w:r>
        <w:rPr>
          <w:rFonts w:cs="Traditional Arabic" w:hint="cs"/>
          <w:sz w:val="36"/>
          <w:szCs w:val="36"/>
          <w:u w:val="single"/>
          <w:rtl/>
        </w:rPr>
        <w:t xml:space="preserve"> و فيه:</w:t>
      </w:r>
    </w:p>
    <w:p w:rsidR="00622164" w:rsidRPr="00D85B28" w:rsidRDefault="00622164" w:rsidP="00622164">
      <w:pPr>
        <w:bidi/>
        <w:spacing w:line="240" w:lineRule="auto"/>
        <w:rPr>
          <w:rFonts w:cs="Traditional Arabic"/>
          <w:sz w:val="36"/>
          <w:szCs w:val="36"/>
          <w:rtl/>
        </w:rPr>
      </w:pPr>
      <w:r w:rsidRPr="00D85B28">
        <w:rPr>
          <w:rFonts w:cs="Traditional Arabic" w:hint="cs"/>
          <w:sz w:val="36"/>
          <w:szCs w:val="36"/>
          <w:rtl/>
        </w:rPr>
        <w:t>مقدمة البحث</w:t>
      </w:r>
    </w:p>
    <w:p w:rsidR="00622164" w:rsidRPr="00D85B28" w:rsidRDefault="00622164" w:rsidP="00622164">
      <w:pPr>
        <w:bidi/>
        <w:spacing w:line="240" w:lineRule="auto"/>
        <w:rPr>
          <w:rFonts w:cs="Traditional Arabic"/>
          <w:sz w:val="36"/>
          <w:szCs w:val="36"/>
          <w:rtl/>
        </w:rPr>
      </w:pPr>
      <w:r w:rsidRPr="00D85B28">
        <w:rPr>
          <w:rFonts w:cs="Traditional Arabic" w:hint="cs"/>
          <w:sz w:val="36"/>
          <w:szCs w:val="36"/>
          <w:rtl/>
        </w:rPr>
        <w:t>أهداف البحث</w:t>
      </w:r>
    </w:p>
    <w:p w:rsidR="00622164" w:rsidRPr="00D85B28" w:rsidRDefault="00622164" w:rsidP="00622164">
      <w:pPr>
        <w:bidi/>
        <w:spacing w:line="240" w:lineRule="auto"/>
        <w:rPr>
          <w:rFonts w:cs="Traditional Arabic"/>
          <w:sz w:val="36"/>
          <w:szCs w:val="36"/>
          <w:rtl/>
        </w:rPr>
      </w:pPr>
      <w:r w:rsidRPr="00D85B28">
        <w:rPr>
          <w:rFonts w:cs="Traditional Arabic" w:hint="cs"/>
          <w:sz w:val="36"/>
          <w:szCs w:val="36"/>
          <w:rtl/>
        </w:rPr>
        <w:t>أهمية البحث</w:t>
      </w:r>
    </w:p>
    <w:p w:rsidR="00622164" w:rsidRPr="00D85B28" w:rsidRDefault="00D85B28" w:rsidP="00622164">
      <w:pPr>
        <w:bidi/>
        <w:spacing w:line="240" w:lineRule="auto"/>
        <w:rPr>
          <w:rFonts w:cs="Traditional Arabic"/>
          <w:sz w:val="36"/>
          <w:szCs w:val="36"/>
          <w:rtl/>
        </w:rPr>
      </w:pPr>
      <w:r w:rsidRPr="00D85B28">
        <w:rPr>
          <w:rFonts w:cs="Traditional Arabic" w:hint="cs"/>
          <w:sz w:val="36"/>
          <w:szCs w:val="36"/>
          <w:rtl/>
        </w:rPr>
        <w:t>مصطلح</w:t>
      </w:r>
      <w:r w:rsidR="00622164" w:rsidRPr="00D85B28">
        <w:rPr>
          <w:rFonts w:cs="Traditional Arabic" w:hint="cs"/>
          <w:sz w:val="36"/>
          <w:szCs w:val="36"/>
          <w:rtl/>
        </w:rPr>
        <w:t>ات البحث</w:t>
      </w:r>
    </w:p>
    <w:p w:rsidR="00622164" w:rsidRDefault="00622164" w:rsidP="00622164">
      <w:pPr>
        <w:bidi/>
        <w:spacing w:line="240" w:lineRule="auto"/>
        <w:rPr>
          <w:rFonts w:cs="Traditional Arabic"/>
          <w:sz w:val="36"/>
          <w:szCs w:val="36"/>
          <w:rtl/>
        </w:rPr>
      </w:pPr>
      <w:r w:rsidRPr="00D85B28">
        <w:rPr>
          <w:rFonts w:cs="Traditional Arabic" w:hint="cs"/>
          <w:sz w:val="36"/>
          <w:szCs w:val="36"/>
          <w:rtl/>
        </w:rPr>
        <w:t>خطة البحث</w:t>
      </w:r>
    </w:p>
    <w:p w:rsidR="00425BF7" w:rsidRPr="00D85B28" w:rsidRDefault="00425BF7" w:rsidP="00425BF7">
      <w:pPr>
        <w:bidi/>
        <w:spacing w:line="240" w:lineRule="auto"/>
        <w:rPr>
          <w:rFonts w:cs="Traditional Arabic"/>
          <w:sz w:val="36"/>
          <w:szCs w:val="36"/>
          <w:rtl/>
        </w:rPr>
      </w:pPr>
      <w:r w:rsidRPr="00D85B28">
        <w:rPr>
          <w:rFonts w:cs="Traditional Arabic" w:hint="cs"/>
          <w:sz w:val="36"/>
          <w:szCs w:val="36"/>
          <w:rtl/>
        </w:rPr>
        <w:t>منهج البحث</w:t>
      </w:r>
    </w:p>
    <w:p w:rsidR="002E5C8B" w:rsidRPr="002A51AD" w:rsidRDefault="002E5C8B" w:rsidP="00622164">
      <w:pPr>
        <w:bidi/>
        <w:spacing w:line="240" w:lineRule="auto"/>
        <w:rPr>
          <w:rFonts w:cs="Traditional Arabic"/>
          <w:sz w:val="36"/>
          <w:szCs w:val="36"/>
          <w:u w:val="single"/>
          <w:rtl/>
        </w:rPr>
      </w:pPr>
      <w:r w:rsidRPr="002A51AD">
        <w:rPr>
          <w:rFonts w:cs="Traditional Arabic" w:hint="cs"/>
          <w:sz w:val="36"/>
          <w:szCs w:val="36"/>
          <w:u w:val="single"/>
          <w:rtl/>
        </w:rPr>
        <w:t>الفصل الأول: الحوار.</w:t>
      </w:r>
    </w:p>
    <w:p w:rsidR="002E5C8B" w:rsidRPr="00D14354" w:rsidRDefault="002E5C8B" w:rsidP="00D14354">
      <w:pPr>
        <w:bidi/>
        <w:spacing w:line="240" w:lineRule="auto"/>
        <w:rPr>
          <w:rFonts w:cs="Traditional Arabic"/>
          <w:sz w:val="36"/>
          <w:szCs w:val="36"/>
          <w:rtl/>
        </w:rPr>
      </w:pPr>
      <w:r w:rsidRPr="00D14354">
        <w:rPr>
          <w:rFonts w:cs="Traditional Arabic" w:hint="cs"/>
          <w:sz w:val="36"/>
          <w:szCs w:val="36"/>
          <w:rtl/>
        </w:rPr>
        <w:t>المطلب الأول: مفهوم الحوار.</w:t>
      </w:r>
    </w:p>
    <w:p w:rsidR="002E5C8B" w:rsidRPr="00D14354" w:rsidRDefault="002E5C8B" w:rsidP="00D14354">
      <w:pPr>
        <w:bidi/>
        <w:spacing w:line="240" w:lineRule="auto"/>
        <w:rPr>
          <w:rFonts w:cs="Traditional Arabic"/>
          <w:sz w:val="36"/>
          <w:szCs w:val="36"/>
          <w:rtl/>
        </w:rPr>
      </w:pPr>
      <w:r w:rsidRPr="00D14354">
        <w:rPr>
          <w:rFonts w:cs="Traditional Arabic" w:hint="cs"/>
          <w:sz w:val="36"/>
          <w:szCs w:val="36"/>
          <w:rtl/>
        </w:rPr>
        <w:t>المطلب الثاني: أركان الحوار.</w:t>
      </w:r>
    </w:p>
    <w:p w:rsidR="002E5C8B" w:rsidRPr="00D14354" w:rsidRDefault="002E5C8B" w:rsidP="00D14354">
      <w:pPr>
        <w:bidi/>
        <w:spacing w:line="240" w:lineRule="auto"/>
        <w:rPr>
          <w:rFonts w:cs="Traditional Arabic"/>
          <w:sz w:val="36"/>
          <w:szCs w:val="36"/>
          <w:rtl/>
        </w:rPr>
      </w:pPr>
      <w:r w:rsidRPr="00D14354">
        <w:rPr>
          <w:rFonts w:cs="Traditional Arabic" w:hint="cs"/>
          <w:sz w:val="36"/>
          <w:szCs w:val="36"/>
          <w:rtl/>
        </w:rPr>
        <w:t xml:space="preserve">المطلب الثالث: إشكاليات الحوار </w:t>
      </w:r>
      <w:proofErr w:type="gramStart"/>
      <w:r w:rsidRPr="00D14354">
        <w:rPr>
          <w:rFonts w:cs="Traditional Arabic" w:hint="cs"/>
          <w:sz w:val="36"/>
          <w:szCs w:val="36"/>
          <w:rtl/>
        </w:rPr>
        <w:t xml:space="preserve">و </w:t>
      </w:r>
      <w:proofErr w:type="spellStart"/>
      <w:r w:rsidRPr="00D14354">
        <w:rPr>
          <w:rFonts w:cs="Traditional Arabic" w:hint="cs"/>
          <w:sz w:val="36"/>
          <w:szCs w:val="36"/>
          <w:rtl/>
        </w:rPr>
        <w:t>محظوراته</w:t>
      </w:r>
      <w:proofErr w:type="spellEnd"/>
      <w:proofErr w:type="gramEnd"/>
      <w:r w:rsidRPr="00D14354">
        <w:rPr>
          <w:rFonts w:cs="Traditional Arabic" w:hint="cs"/>
          <w:sz w:val="36"/>
          <w:szCs w:val="36"/>
          <w:rtl/>
        </w:rPr>
        <w:t>.</w:t>
      </w:r>
    </w:p>
    <w:p w:rsidR="002E5C8B" w:rsidRPr="002A51AD" w:rsidRDefault="002E5C8B" w:rsidP="00D14354">
      <w:pPr>
        <w:bidi/>
        <w:spacing w:line="240" w:lineRule="auto"/>
        <w:rPr>
          <w:rFonts w:cs="Traditional Arabic"/>
          <w:sz w:val="36"/>
          <w:szCs w:val="36"/>
          <w:u w:val="single"/>
          <w:rtl/>
        </w:rPr>
      </w:pPr>
      <w:r w:rsidRPr="002A51AD">
        <w:rPr>
          <w:rFonts w:cs="Traditional Arabic" w:hint="cs"/>
          <w:sz w:val="36"/>
          <w:szCs w:val="36"/>
          <w:u w:val="single"/>
          <w:rtl/>
        </w:rPr>
        <w:t>الفصل الثاني: الأمن الفكري.</w:t>
      </w:r>
    </w:p>
    <w:p w:rsidR="002E5C8B" w:rsidRPr="00D14354" w:rsidRDefault="002E5C8B" w:rsidP="00D14354">
      <w:pPr>
        <w:bidi/>
        <w:spacing w:line="240" w:lineRule="auto"/>
        <w:rPr>
          <w:rFonts w:cs="Traditional Arabic"/>
          <w:sz w:val="36"/>
          <w:szCs w:val="36"/>
          <w:rtl/>
        </w:rPr>
      </w:pPr>
      <w:r w:rsidRPr="00D14354">
        <w:rPr>
          <w:rFonts w:cs="Traditional Arabic" w:hint="cs"/>
          <w:sz w:val="36"/>
          <w:szCs w:val="36"/>
          <w:rtl/>
        </w:rPr>
        <w:t>المطلب الأول: مفهوم الأمن الفكري</w:t>
      </w:r>
    </w:p>
    <w:p w:rsidR="002E5C8B" w:rsidRPr="00D14354" w:rsidRDefault="002E5C8B" w:rsidP="00D14354">
      <w:pPr>
        <w:bidi/>
        <w:spacing w:line="240" w:lineRule="auto"/>
        <w:rPr>
          <w:rFonts w:cs="Traditional Arabic"/>
          <w:sz w:val="36"/>
          <w:szCs w:val="36"/>
          <w:rtl/>
        </w:rPr>
      </w:pPr>
      <w:r w:rsidRPr="00D14354">
        <w:rPr>
          <w:rFonts w:cs="Traditional Arabic" w:hint="cs"/>
          <w:sz w:val="36"/>
          <w:szCs w:val="36"/>
          <w:rtl/>
        </w:rPr>
        <w:t>المطلب الثاني: أصول الأمن الفكري.</w:t>
      </w:r>
    </w:p>
    <w:p w:rsidR="002E5C8B" w:rsidRPr="00D14354" w:rsidRDefault="002E5C8B" w:rsidP="00D14354">
      <w:pPr>
        <w:bidi/>
        <w:spacing w:line="240" w:lineRule="auto"/>
        <w:rPr>
          <w:rFonts w:cs="Traditional Arabic"/>
          <w:sz w:val="36"/>
          <w:szCs w:val="36"/>
          <w:rtl/>
        </w:rPr>
      </w:pPr>
      <w:r w:rsidRPr="00D14354">
        <w:rPr>
          <w:rFonts w:cs="Traditional Arabic" w:hint="cs"/>
          <w:sz w:val="36"/>
          <w:szCs w:val="36"/>
          <w:rtl/>
        </w:rPr>
        <w:t>المطلب الثالث: مظاهر اضطرابات الأمن الفكري.</w:t>
      </w:r>
    </w:p>
    <w:p w:rsidR="002E5C8B" w:rsidRPr="002A51AD" w:rsidRDefault="002E5C8B" w:rsidP="00D14354">
      <w:pPr>
        <w:bidi/>
        <w:spacing w:line="240" w:lineRule="auto"/>
        <w:rPr>
          <w:rFonts w:cs="Traditional Arabic"/>
          <w:sz w:val="36"/>
          <w:szCs w:val="36"/>
          <w:u w:val="single"/>
          <w:rtl/>
        </w:rPr>
      </w:pPr>
      <w:r w:rsidRPr="002A51AD">
        <w:rPr>
          <w:rFonts w:cs="Traditional Arabic" w:hint="cs"/>
          <w:sz w:val="36"/>
          <w:szCs w:val="36"/>
          <w:u w:val="single"/>
          <w:rtl/>
        </w:rPr>
        <w:t>الفصل الثالث: دور الحوار في تحقيق الأمن الفكري.</w:t>
      </w:r>
    </w:p>
    <w:p w:rsidR="002E5C8B" w:rsidRPr="00D14354" w:rsidRDefault="002E5C8B" w:rsidP="00D14354">
      <w:pPr>
        <w:bidi/>
        <w:spacing w:line="240" w:lineRule="auto"/>
        <w:rPr>
          <w:rFonts w:cs="Traditional Arabic"/>
          <w:sz w:val="36"/>
          <w:szCs w:val="36"/>
          <w:rtl/>
        </w:rPr>
      </w:pPr>
      <w:r w:rsidRPr="00D14354">
        <w:rPr>
          <w:rFonts w:cs="Traditional Arabic" w:hint="cs"/>
          <w:sz w:val="36"/>
          <w:szCs w:val="36"/>
          <w:rtl/>
        </w:rPr>
        <w:lastRenderedPageBreak/>
        <w:t xml:space="preserve">المطلب الأول: العلاقة بين الحوار </w:t>
      </w:r>
      <w:proofErr w:type="gramStart"/>
      <w:r w:rsidRPr="00D14354">
        <w:rPr>
          <w:rFonts w:cs="Traditional Arabic" w:hint="cs"/>
          <w:sz w:val="36"/>
          <w:szCs w:val="36"/>
          <w:rtl/>
        </w:rPr>
        <w:t>و الفكر</w:t>
      </w:r>
      <w:proofErr w:type="gramEnd"/>
      <w:r w:rsidRPr="00D14354">
        <w:rPr>
          <w:rFonts w:cs="Traditional Arabic" w:hint="cs"/>
          <w:sz w:val="36"/>
          <w:szCs w:val="36"/>
          <w:rtl/>
        </w:rPr>
        <w:t>.</w:t>
      </w:r>
    </w:p>
    <w:p w:rsidR="002E5C8B" w:rsidRPr="00D14354" w:rsidRDefault="002E5C8B" w:rsidP="00D14354">
      <w:pPr>
        <w:bidi/>
        <w:spacing w:line="240" w:lineRule="auto"/>
        <w:rPr>
          <w:rFonts w:cs="Traditional Arabic"/>
          <w:sz w:val="36"/>
          <w:szCs w:val="36"/>
          <w:rtl/>
        </w:rPr>
      </w:pPr>
      <w:r w:rsidRPr="00D14354">
        <w:rPr>
          <w:rFonts w:cs="Traditional Arabic" w:hint="cs"/>
          <w:sz w:val="36"/>
          <w:szCs w:val="36"/>
          <w:rtl/>
        </w:rPr>
        <w:t>المطلب الثاني: الدور البنائي للحوار.</w:t>
      </w:r>
    </w:p>
    <w:p w:rsidR="002E5C8B" w:rsidRPr="00D14354" w:rsidRDefault="002E5C8B" w:rsidP="00D14354">
      <w:pPr>
        <w:bidi/>
        <w:spacing w:line="240" w:lineRule="auto"/>
        <w:rPr>
          <w:rFonts w:cs="Traditional Arabic"/>
          <w:sz w:val="36"/>
          <w:szCs w:val="36"/>
          <w:rtl/>
        </w:rPr>
      </w:pPr>
      <w:r w:rsidRPr="00D14354">
        <w:rPr>
          <w:rFonts w:cs="Traditional Arabic" w:hint="cs"/>
          <w:sz w:val="36"/>
          <w:szCs w:val="36"/>
          <w:rtl/>
        </w:rPr>
        <w:t>المطلب الثالث: الدور الوقائي للحوار.</w:t>
      </w:r>
    </w:p>
    <w:p w:rsidR="002E5C8B" w:rsidRPr="002A51AD" w:rsidRDefault="002E5C8B" w:rsidP="00D14354">
      <w:pPr>
        <w:bidi/>
        <w:spacing w:line="240" w:lineRule="auto"/>
        <w:rPr>
          <w:rFonts w:cs="Traditional Arabic"/>
          <w:sz w:val="36"/>
          <w:szCs w:val="36"/>
          <w:u w:val="single"/>
          <w:rtl/>
        </w:rPr>
      </w:pPr>
      <w:r w:rsidRPr="002A51AD">
        <w:rPr>
          <w:rFonts w:cs="Traditional Arabic" w:hint="cs"/>
          <w:sz w:val="36"/>
          <w:szCs w:val="36"/>
          <w:u w:val="single"/>
          <w:rtl/>
        </w:rPr>
        <w:t>الفصل الرابع: التطبيقات التربوية للحوار داخل الأسرة من أجل تعزيز الأمن الفكري.</w:t>
      </w:r>
    </w:p>
    <w:p w:rsidR="0014341F" w:rsidRPr="00D14354" w:rsidRDefault="002E5C8B" w:rsidP="00D14354">
      <w:pPr>
        <w:bidi/>
        <w:spacing w:line="240" w:lineRule="auto"/>
        <w:rPr>
          <w:rFonts w:cs="Traditional Arabic"/>
          <w:sz w:val="36"/>
          <w:szCs w:val="36"/>
          <w:rtl/>
        </w:rPr>
      </w:pPr>
      <w:r w:rsidRPr="00D14354">
        <w:rPr>
          <w:rFonts w:cs="Traditional Arabic" w:hint="cs"/>
          <w:sz w:val="36"/>
          <w:szCs w:val="36"/>
          <w:rtl/>
        </w:rPr>
        <w:t xml:space="preserve">المطلب الأول: </w:t>
      </w:r>
      <w:r w:rsidR="0014341F" w:rsidRPr="00D14354">
        <w:rPr>
          <w:rFonts w:cs="Traditional Arabic" w:hint="cs"/>
          <w:sz w:val="36"/>
          <w:szCs w:val="36"/>
          <w:rtl/>
        </w:rPr>
        <w:t xml:space="preserve">مفهوم الأسرة </w:t>
      </w:r>
      <w:proofErr w:type="gramStart"/>
      <w:r w:rsidR="0014341F" w:rsidRPr="00D14354">
        <w:rPr>
          <w:rFonts w:cs="Traditional Arabic" w:hint="cs"/>
          <w:sz w:val="36"/>
          <w:szCs w:val="36"/>
          <w:rtl/>
        </w:rPr>
        <w:t>و أنواعها</w:t>
      </w:r>
      <w:proofErr w:type="gramEnd"/>
      <w:r w:rsidR="0014341F" w:rsidRPr="00D14354">
        <w:rPr>
          <w:rFonts w:cs="Traditional Arabic" w:hint="cs"/>
          <w:sz w:val="36"/>
          <w:szCs w:val="36"/>
          <w:rtl/>
        </w:rPr>
        <w:t>.</w:t>
      </w:r>
    </w:p>
    <w:p w:rsidR="002E5C8B" w:rsidRPr="00D14354" w:rsidRDefault="0014341F" w:rsidP="00D14354">
      <w:pPr>
        <w:bidi/>
        <w:spacing w:line="240" w:lineRule="auto"/>
        <w:rPr>
          <w:rFonts w:cs="Traditional Arabic"/>
          <w:sz w:val="36"/>
          <w:szCs w:val="36"/>
          <w:rtl/>
        </w:rPr>
      </w:pPr>
      <w:r w:rsidRPr="00D14354">
        <w:rPr>
          <w:rFonts w:cs="Traditional Arabic" w:hint="cs"/>
          <w:sz w:val="36"/>
          <w:szCs w:val="36"/>
          <w:rtl/>
        </w:rPr>
        <w:t>المطلب الثاني: الأدوار التربوية للأسرة.</w:t>
      </w:r>
    </w:p>
    <w:p w:rsidR="0014341F" w:rsidRPr="00D14354" w:rsidRDefault="0014341F" w:rsidP="00D14354">
      <w:pPr>
        <w:bidi/>
        <w:spacing w:line="240" w:lineRule="auto"/>
        <w:rPr>
          <w:rFonts w:cs="Traditional Arabic"/>
          <w:sz w:val="36"/>
          <w:szCs w:val="36"/>
          <w:rtl/>
        </w:rPr>
      </w:pPr>
      <w:r w:rsidRPr="00D14354">
        <w:rPr>
          <w:rFonts w:cs="Traditional Arabic" w:hint="cs"/>
          <w:sz w:val="36"/>
          <w:szCs w:val="36"/>
          <w:rtl/>
        </w:rPr>
        <w:t>المطلب الثالث: بعض التطبيقات التربوية الأسرية للحوار.</w:t>
      </w:r>
    </w:p>
    <w:p w:rsidR="0014341F" w:rsidRPr="002A51AD" w:rsidRDefault="0014341F" w:rsidP="00D14354">
      <w:pPr>
        <w:bidi/>
        <w:spacing w:line="240" w:lineRule="auto"/>
        <w:rPr>
          <w:rFonts w:cs="Traditional Arabic"/>
          <w:sz w:val="36"/>
          <w:szCs w:val="36"/>
          <w:u w:val="single"/>
          <w:rtl/>
        </w:rPr>
      </w:pPr>
      <w:r w:rsidRPr="002A51AD">
        <w:rPr>
          <w:rFonts w:cs="Traditional Arabic" w:hint="cs"/>
          <w:sz w:val="36"/>
          <w:szCs w:val="36"/>
          <w:u w:val="single"/>
          <w:rtl/>
        </w:rPr>
        <w:t>الخاتمة:</w:t>
      </w:r>
    </w:p>
    <w:p w:rsidR="0014341F" w:rsidRPr="00D14354" w:rsidRDefault="0014341F" w:rsidP="00D14354">
      <w:pPr>
        <w:bidi/>
        <w:spacing w:line="240" w:lineRule="auto"/>
        <w:rPr>
          <w:rFonts w:cs="Traditional Arabic"/>
          <w:sz w:val="36"/>
          <w:szCs w:val="36"/>
          <w:rtl/>
        </w:rPr>
      </w:pPr>
      <w:r w:rsidRPr="00D14354">
        <w:rPr>
          <w:rFonts w:cs="Traditional Arabic" w:hint="cs"/>
          <w:sz w:val="36"/>
          <w:szCs w:val="36"/>
          <w:rtl/>
        </w:rPr>
        <w:t>نتائج الدراسة</w:t>
      </w:r>
    </w:p>
    <w:p w:rsidR="0014341F" w:rsidRDefault="0014341F" w:rsidP="00D14354">
      <w:pPr>
        <w:bidi/>
        <w:spacing w:line="240" w:lineRule="auto"/>
        <w:rPr>
          <w:rFonts w:cs="Traditional Arabic"/>
          <w:sz w:val="36"/>
          <w:szCs w:val="36"/>
          <w:rtl/>
        </w:rPr>
      </w:pPr>
      <w:r w:rsidRPr="00D14354">
        <w:rPr>
          <w:rFonts w:cs="Traditional Arabic" w:hint="cs"/>
          <w:sz w:val="36"/>
          <w:szCs w:val="36"/>
          <w:rtl/>
        </w:rPr>
        <w:t xml:space="preserve">التوصيات </w:t>
      </w:r>
      <w:proofErr w:type="gramStart"/>
      <w:r w:rsidRPr="00D14354">
        <w:rPr>
          <w:rFonts w:cs="Traditional Arabic" w:hint="cs"/>
          <w:sz w:val="36"/>
          <w:szCs w:val="36"/>
          <w:rtl/>
        </w:rPr>
        <w:t>و المقترحات</w:t>
      </w:r>
      <w:proofErr w:type="gramEnd"/>
      <w:r w:rsidRPr="00D14354">
        <w:rPr>
          <w:rFonts w:cs="Traditional Arabic" w:hint="cs"/>
          <w:sz w:val="36"/>
          <w:szCs w:val="36"/>
          <w:rtl/>
        </w:rPr>
        <w:t>.</w:t>
      </w:r>
    </w:p>
    <w:p w:rsidR="0014341F" w:rsidRPr="002A51AD" w:rsidRDefault="002A51AD" w:rsidP="00D14354">
      <w:pPr>
        <w:bidi/>
        <w:spacing w:line="240" w:lineRule="auto"/>
        <w:rPr>
          <w:rFonts w:cs="Traditional Arabic"/>
          <w:sz w:val="36"/>
          <w:szCs w:val="36"/>
          <w:u w:val="single"/>
          <w:rtl/>
        </w:rPr>
      </w:pPr>
      <w:r>
        <w:rPr>
          <w:rFonts w:cs="Traditional Arabic" w:hint="cs"/>
          <w:sz w:val="36"/>
          <w:szCs w:val="36"/>
          <w:u w:val="single"/>
          <w:rtl/>
        </w:rPr>
        <w:t xml:space="preserve">الملاحق </w:t>
      </w:r>
      <w:proofErr w:type="gramStart"/>
      <w:r>
        <w:rPr>
          <w:rFonts w:cs="Traditional Arabic" w:hint="cs"/>
          <w:sz w:val="36"/>
          <w:szCs w:val="36"/>
          <w:u w:val="single"/>
          <w:rtl/>
        </w:rPr>
        <w:t xml:space="preserve">و </w:t>
      </w:r>
      <w:r w:rsidR="0014341F" w:rsidRPr="002A51AD">
        <w:rPr>
          <w:rFonts w:cs="Traditional Arabic" w:hint="cs"/>
          <w:sz w:val="36"/>
          <w:szCs w:val="36"/>
          <w:u w:val="single"/>
          <w:rtl/>
        </w:rPr>
        <w:t>الفهارس</w:t>
      </w:r>
      <w:proofErr w:type="gramEnd"/>
      <w:r w:rsidR="0014341F" w:rsidRPr="002A51AD">
        <w:rPr>
          <w:rFonts w:cs="Traditional Arabic" w:hint="cs"/>
          <w:sz w:val="36"/>
          <w:szCs w:val="36"/>
          <w:u w:val="single"/>
          <w:rtl/>
        </w:rPr>
        <w:t>:</w:t>
      </w:r>
    </w:p>
    <w:p w:rsidR="002A51AD" w:rsidRDefault="002A51AD" w:rsidP="00D14354">
      <w:pPr>
        <w:bidi/>
        <w:spacing w:line="240" w:lineRule="auto"/>
        <w:rPr>
          <w:rFonts w:cs="Traditional Arabic"/>
          <w:sz w:val="36"/>
          <w:szCs w:val="36"/>
          <w:rtl/>
        </w:rPr>
      </w:pPr>
      <w:r>
        <w:rPr>
          <w:rFonts w:cs="Traditional Arabic" w:hint="cs"/>
          <w:sz w:val="36"/>
          <w:szCs w:val="36"/>
          <w:rtl/>
        </w:rPr>
        <w:t>ملاحق البحث.</w:t>
      </w:r>
    </w:p>
    <w:p w:rsidR="0014341F" w:rsidRPr="00D14354" w:rsidRDefault="0014341F" w:rsidP="002A51AD">
      <w:pPr>
        <w:bidi/>
        <w:spacing w:line="240" w:lineRule="auto"/>
        <w:rPr>
          <w:rFonts w:cs="Traditional Arabic"/>
          <w:sz w:val="36"/>
          <w:szCs w:val="36"/>
          <w:rtl/>
        </w:rPr>
      </w:pPr>
      <w:r w:rsidRPr="00D14354">
        <w:rPr>
          <w:rFonts w:cs="Traditional Arabic" w:hint="cs"/>
          <w:sz w:val="36"/>
          <w:szCs w:val="36"/>
          <w:rtl/>
        </w:rPr>
        <w:t xml:space="preserve">فهرس المراجع </w:t>
      </w:r>
      <w:proofErr w:type="gramStart"/>
      <w:r w:rsidRPr="00D14354">
        <w:rPr>
          <w:rFonts w:cs="Traditional Arabic" w:hint="cs"/>
          <w:sz w:val="36"/>
          <w:szCs w:val="36"/>
          <w:rtl/>
        </w:rPr>
        <w:t>و المصادر</w:t>
      </w:r>
      <w:proofErr w:type="gramEnd"/>
      <w:r w:rsidRPr="00D14354">
        <w:rPr>
          <w:rFonts w:cs="Traditional Arabic" w:hint="cs"/>
          <w:sz w:val="36"/>
          <w:szCs w:val="36"/>
          <w:rtl/>
        </w:rPr>
        <w:t>.</w:t>
      </w:r>
    </w:p>
    <w:p w:rsidR="00766A83" w:rsidRDefault="0014341F" w:rsidP="00D14354">
      <w:pPr>
        <w:bidi/>
        <w:spacing w:line="240" w:lineRule="auto"/>
        <w:rPr>
          <w:rFonts w:cs="Traditional Arabic"/>
          <w:sz w:val="36"/>
          <w:szCs w:val="36"/>
          <w:rtl/>
        </w:rPr>
      </w:pPr>
      <w:r w:rsidRPr="00D14354">
        <w:rPr>
          <w:rFonts w:cs="Traditional Arabic" w:hint="cs"/>
          <w:sz w:val="36"/>
          <w:szCs w:val="36"/>
          <w:rtl/>
        </w:rPr>
        <w:t>فهرس الموضوعات.</w:t>
      </w:r>
    </w:p>
    <w:p w:rsidR="00425BF7" w:rsidRDefault="00425BF7" w:rsidP="00425BF7">
      <w:pPr>
        <w:bidi/>
        <w:spacing w:line="240" w:lineRule="auto"/>
        <w:rPr>
          <w:rFonts w:cs="Traditional Arabic"/>
          <w:sz w:val="36"/>
          <w:szCs w:val="36"/>
          <w:rtl/>
        </w:rPr>
      </w:pPr>
      <w:bookmarkStart w:id="1" w:name="الحوار"/>
      <w:bookmarkEnd w:id="1"/>
      <w:r w:rsidRPr="00D85B28">
        <w:rPr>
          <w:rFonts w:cs="Traditional Arabic" w:hint="cs"/>
          <w:b/>
          <w:bCs/>
          <w:sz w:val="36"/>
          <w:szCs w:val="36"/>
          <w:rtl/>
        </w:rPr>
        <w:t>منهج البحث:</w:t>
      </w:r>
      <w:r>
        <w:rPr>
          <w:rFonts w:cs="Traditional Arabic" w:hint="cs"/>
          <w:sz w:val="36"/>
          <w:szCs w:val="36"/>
          <w:rtl/>
        </w:rPr>
        <w:t xml:space="preserve"> يقوم البحث على المنهج </w:t>
      </w:r>
      <w:proofErr w:type="gramStart"/>
      <w:r>
        <w:rPr>
          <w:rFonts w:cs="Traditional Arabic" w:hint="cs"/>
          <w:sz w:val="36"/>
          <w:szCs w:val="36"/>
          <w:rtl/>
        </w:rPr>
        <w:t>الوصفي,</w:t>
      </w:r>
      <w:proofErr w:type="gramEnd"/>
      <w:r>
        <w:rPr>
          <w:rFonts w:cs="Traditional Arabic" w:hint="cs"/>
          <w:sz w:val="36"/>
          <w:szCs w:val="36"/>
          <w:rtl/>
        </w:rPr>
        <w:t xml:space="preserve"> و يفيد الباحث في جمع المعلومات و تحليلها و تنظيمها للإجابة على أسئلة البحث.</w:t>
      </w:r>
    </w:p>
    <w:p w:rsidR="00A63EC7" w:rsidRDefault="00A63EC7" w:rsidP="00425BF7">
      <w:pPr>
        <w:bidi/>
        <w:rPr>
          <w:rFonts w:cs="Traditional Arabic"/>
          <w:sz w:val="36"/>
          <w:szCs w:val="36"/>
          <w:rtl/>
        </w:rPr>
      </w:pPr>
    </w:p>
    <w:p w:rsidR="00487E2A" w:rsidRPr="00A63EC7" w:rsidRDefault="00487E2A" w:rsidP="00A63EC7">
      <w:pPr>
        <w:bidi/>
        <w:jc w:val="center"/>
        <w:rPr>
          <w:rFonts w:cs="Traditional Arabic"/>
          <w:b/>
          <w:bCs/>
          <w:sz w:val="40"/>
          <w:szCs w:val="40"/>
          <w:rtl/>
        </w:rPr>
      </w:pPr>
      <w:r w:rsidRPr="00A63EC7">
        <w:rPr>
          <w:rFonts w:cs="Traditional Arabic" w:hint="cs"/>
          <w:b/>
          <w:bCs/>
          <w:sz w:val="40"/>
          <w:szCs w:val="40"/>
          <w:rtl/>
        </w:rPr>
        <w:lastRenderedPageBreak/>
        <w:t>الفصل الأول: الحوار</w:t>
      </w:r>
    </w:p>
    <w:p w:rsidR="00487E2A" w:rsidRPr="00487E2A" w:rsidRDefault="00872CC0" w:rsidP="00872CC0">
      <w:pPr>
        <w:bidi/>
        <w:spacing w:line="240" w:lineRule="auto"/>
        <w:jc w:val="both"/>
        <w:rPr>
          <w:rFonts w:cs="Traditional Arabic"/>
          <w:sz w:val="36"/>
          <w:szCs w:val="36"/>
          <w:rtl/>
        </w:rPr>
      </w:pPr>
      <w:r>
        <w:rPr>
          <w:rFonts w:cs="Traditional Arabic"/>
          <w:sz w:val="36"/>
          <w:szCs w:val="36"/>
          <w:rtl/>
        </w:rPr>
        <w:t>الم</w:t>
      </w:r>
      <w:r>
        <w:rPr>
          <w:rFonts w:cs="Traditional Arabic" w:hint="cs"/>
          <w:sz w:val="36"/>
          <w:szCs w:val="36"/>
          <w:rtl/>
        </w:rPr>
        <w:t>طلب</w:t>
      </w:r>
      <w:r w:rsidR="00487E2A" w:rsidRPr="00487E2A">
        <w:rPr>
          <w:rFonts w:cs="Traditional Arabic"/>
          <w:sz w:val="36"/>
          <w:szCs w:val="36"/>
          <w:rtl/>
        </w:rPr>
        <w:t xml:space="preserve"> </w:t>
      </w:r>
      <w:proofErr w:type="gramStart"/>
      <w:r w:rsidR="00487E2A" w:rsidRPr="00487E2A">
        <w:rPr>
          <w:rFonts w:cs="Traditional Arabic"/>
          <w:sz w:val="36"/>
          <w:szCs w:val="36"/>
          <w:rtl/>
        </w:rPr>
        <w:t>الأول :</w:t>
      </w:r>
      <w:proofErr w:type="gramEnd"/>
      <w:r w:rsidR="00487E2A" w:rsidRPr="00487E2A">
        <w:rPr>
          <w:rFonts w:cs="Traditional Arabic"/>
          <w:sz w:val="36"/>
          <w:szCs w:val="36"/>
          <w:rtl/>
        </w:rPr>
        <w:t xml:space="preserve"> مفهوم الحوار :</w:t>
      </w:r>
    </w:p>
    <w:p w:rsidR="00487E2A" w:rsidRPr="00487E2A" w:rsidRDefault="00487E2A" w:rsidP="00872CC0">
      <w:pPr>
        <w:bidi/>
        <w:spacing w:line="240" w:lineRule="auto"/>
        <w:jc w:val="both"/>
        <w:rPr>
          <w:rFonts w:cs="Traditional Arabic"/>
          <w:sz w:val="36"/>
          <w:szCs w:val="36"/>
          <w:rtl/>
        </w:rPr>
      </w:pPr>
      <w:proofErr w:type="gramStart"/>
      <w:r w:rsidRPr="00487E2A">
        <w:rPr>
          <w:rFonts w:cs="Traditional Arabic"/>
          <w:sz w:val="36"/>
          <w:szCs w:val="36"/>
          <w:rtl/>
        </w:rPr>
        <w:t>أولاً :</w:t>
      </w:r>
      <w:proofErr w:type="gramEnd"/>
      <w:r w:rsidRPr="00487E2A">
        <w:rPr>
          <w:rFonts w:cs="Traditional Arabic"/>
          <w:sz w:val="36"/>
          <w:szCs w:val="36"/>
          <w:rtl/>
        </w:rPr>
        <w:t xml:space="preserve"> الحوار لغة : </w:t>
      </w:r>
    </w:p>
    <w:p w:rsidR="00487E2A" w:rsidRPr="00487E2A" w:rsidRDefault="00487E2A" w:rsidP="00872CC0">
      <w:pPr>
        <w:bidi/>
        <w:spacing w:line="240" w:lineRule="auto"/>
        <w:jc w:val="both"/>
        <w:rPr>
          <w:rFonts w:cs="Traditional Arabic"/>
          <w:sz w:val="36"/>
          <w:szCs w:val="36"/>
          <w:rtl/>
        </w:rPr>
      </w:pPr>
      <w:r w:rsidRPr="00487E2A">
        <w:rPr>
          <w:rFonts w:ascii="ae_AlMohanad" w:hAnsi="ae_AlMohanad" w:cs="Traditional Arabic"/>
          <w:sz w:val="36"/>
          <w:szCs w:val="36"/>
          <w:rtl/>
        </w:rPr>
        <w:t xml:space="preserve">       الحوار أصله من الحور </w:t>
      </w:r>
      <w:proofErr w:type="gramStart"/>
      <w:r w:rsidRPr="00487E2A">
        <w:rPr>
          <w:rFonts w:ascii="ae_AlMohanad" w:hAnsi="ae_AlMohanad" w:cs="Traditional Arabic"/>
          <w:sz w:val="36"/>
          <w:szCs w:val="36"/>
          <w:rtl/>
        </w:rPr>
        <w:t>( بفتح</w:t>
      </w:r>
      <w:proofErr w:type="gramEnd"/>
      <w:r w:rsidRPr="00487E2A">
        <w:rPr>
          <w:rFonts w:ascii="ae_AlMohanad" w:hAnsi="ae_AlMohanad" w:cs="Traditional Arabic"/>
          <w:sz w:val="36"/>
          <w:szCs w:val="36"/>
          <w:rtl/>
        </w:rPr>
        <w:t xml:space="preserve"> الحاء و سكون الواو ) " و هو الرجوع عن الشيء و إلى الشيء ( و منه ) كلمته فما رجع إلي حواراً ... أي جواباً "</w:t>
      </w:r>
      <w:r w:rsidRPr="00487E2A">
        <w:rPr>
          <w:rFonts w:cs="Traditional Arabic" w:hint="cs"/>
          <w:sz w:val="36"/>
          <w:szCs w:val="36"/>
          <w:rtl/>
        </w:rPr>
        <w:t xml:space="preserve"> </w:t>
      </w:r>
      <w:r w:rsidRPr="00487E2A">
        <w:rPr>
          <w:rStyle w:val="a5"/>
          <w:rFonts w:cs="Traditional Arabic"/>
          <w:sz w:val="36"/>
          <w:szCs w:val="36"/>
          <w:rtl/>
        </w:rPr>
        <w:t>(</w:t>
      </w:r>
      <w:r w:rsidRPr="00487E2A">
        <w:rPr>
          <w:rStyle w:val="a5"/>
          <w:rFonts w:cs="Traditional Arabic"/>
          <w:sz w:val="36"/>
          <w:szCs w:val="36"/>
          <w:rtl/>
        </w:rPr>
        <w:footnoteReference w:id="2"/>
      </w:r>
      <w:r w:rsidRPr="00487E2A">
        <w:rPr>
          <w:rStyle w:val="a5"/>
          <w:rFonts w:cs="Traditional Arabic"/>
          <w:sz w:val="36"/>
          <w:szCs w:val="36"/>
          <w:rtl/>
        </w:rPr>
        <w:t>)</w:t>
      </w:r>
      <w:r w:rsidRPr="00487E2A">
        <w:rPr>
          <w:rFonts w:cs="Traditional Arabic" w:hint="cs"/>
          <w:sz w:val="36"/>
          <w:szCs w:val="36"/>
          <w:rtl/>
        </w:rPr>
        <w:t>.</w:t>
      </w:r>
    </w:p>
    <w:p w:rsidR="00487E2A" w:rsidRPr="00487E2A" w:rsidRDefault="00487E2A" w:rsidP="00872CC0">
      <w:pPr>
        <w:bidi/>
        <w:spacing w:line="240" w:lineRule="auto"/>
        <w:jc w:val="both"/>
        <w:rPr>
          <w:rFonts w:cs="Traditional Arabic"/>
          <w:sz w:val="36"/>
          <w:szCs w:val="36"/>
          <w:rtl/>
        </w:rPr>
      </w:pPr>
      <w:proofErr w:type="gramStart"/>
      <w:r w:rsidRPr="00487E2A">
        <w:rPr>
          <w:rFonts w:cs="Traditional Arabic" w:hint="cs"/>
          <w:sz w:val="36"/>
          <w:szCs w:val="36"/>
          <w:rtl/>
        </w:rPr>
        <w:t>ثانياً :</w:t>
      </w:r>
      <w:proofErr w:type="gramEnd"/>
      <w:r w:rsidRPr="00487E2A">
        <w:rPr>
          <w:rFonts w:cs="Traditional Arabic" w:hint="cs"/>
          <w:sz w:val="36"/>
          <w:szCs w:val="36"/>
          <w:rtl/>
        </w:rPr>
        <w:t xml:space="preserve"> الحوار اصطلاحاً :</w:t>
      </w:r>
    </w:p>
    <w:p w:rsidR="00487E2A" w:rsidRPr="00487E2A" w:rsidRDefault="00487E2A" w:rsidP="00872CC0">
      <w:pPr>
        <w:bidi/>
        <w:spacing w:line="240" w:lineRule="auto"/>
        <w:jc w:val="both"/>
        <w:rPr>
          <w:rFonts w:cs="Traditional Arabic"/>
          <w:sz w:val="36"/>
          <w:szCs w:val="36"/>
          <w:rtl/>
        </w:rPr>
      </w:pPr>
      <w:r w:rsidRPr="00487E2A">
        <w:rPr>
          <w:rFonts w:ascii="ae_AlMohanad" w:hAnsi="ae_AlMohanad" w:cs="Traditional Arabic"/>
          <w:sz w:val="36"/>
          <w:szCs w:val="36"/>
          <w:rtl/>
        </w:rPr>
        <w:t xml:space="preserve">       عرفه فراس </w:t>
      </w:r>
      <w:proofErr w:type="spellStart"/>
      <w:r w:rsidRPr="00487E2A">
        <w:rPr>
          <w:rFonts w:ascii="ae_AlMohanad" w:hAnsi="ae_AlMohanad" w:cs="Traditional Arabic"/>
          <w:sz w:val="36"/>
          <w:szCs w:val="36"/>
          <w:rtl/>
        </w:rPr>
        <w:t>ربايعة</w:t>
      </w:r>
      <w:proofErr w:type="spellEnd"/>
      <w:r w:rsidRPr="00487E2A">
        <w:rPr>
          <w:rFonts w:ascii="ae_AlMohanad" w:hAnsi="ae_AlMohanad" w:cs="Traditional Arabic"/>
          <w:sz w:val="36"/>
          <w:szCs w:val="36"/>
          <w:rtl/>
        </w:rPr>
        <w:t xml:space="preserve"> بالتعريف </w:t>
      </w:r>
      <w:proofErr w:type="gramStart"/>
      <w:r w:rsidRPr="00487E2A">
        <w:rPr>
          <w:rFonts w:ascii="ae_AlMohanad" w:hAnsi="ae_AlMohanad" w:cs="Traditional Arabic"/>
          <w:sz w:val="36"/>
          <w:szCs w:val="36"/>
          <w:rtl/>
        </w:rPr>
        <w:t>التالي :</w:t>
      </w:r>
      <w:proofErr w:type="gramEnd"/>
      <w:r w:rsidRPr="00487E2A">
        <w:rPr>
          <w:rFonts w:ascii="ae_AlMohanad" w:hAnsi="ae_AlMohanad" w:cs="Traditional Arabic"/>
          <w:sz w:val="36"/>
          <w:szCs w:val="36"/>
          <w:rtl/>
        </w:rPr>
        <w:t xml:space="preserve"> " الحوار أسلوب يعمل على نقل معلومة , لا بطريق الخبر , و إنما من خلال السؤال</w:t>
      </w:r>
      <w:r w:rsidRPr="00487E2A">
        <w:rPr>
          <w:rFonts w:ascii="ae_AlMohanad" w:hAnsi="ae_AlMohanad" w:cs="Traditional Arabic" w:hint="cs"/>
          <w:sz w:val="36"/>
          <w:szCs w:val="36"/>
          <w:rtl/>
        </w:rPr>
        <w:t xml:space="preserve"> </w:t>
      </w:r>
      <w:r w:rsidRPr="00487E2A">
        <w:rPr>
          <w:rFonts w:ascii="ae_AlMohanad" w:hAnsi="ae_AlMohanad" w:cs="Traditional Arabic"/>
          <w:sz w:val="36"/>
          <w:szCs w:val="36"/>
          <w:rtl/>
        </w:rPr>
        <w:t>و الجواب , أو رأيين يلتقيان أو يفترقان من حول الشيء و نقيضه "</w:t>
      </w:r>
      <w:r w:rsidRPr="00487E2A">
        <w:rPr>
          <w:rFonts w:cs="Traditional Arabic" w:hint="cs"/>
          <w:sz w:val="36"/>
          <w:szCs w:val="36"/>
          <w:rtl/>
        </w:rPr>
        <w:t xml:space="preserve"> </w:t>
      </w:r>
      <w:r w:rsidRPr="00487E2A">
        <w:rPr>
          <w:rStyle w:val="a5"/>
          <w:rFonts w:cs="Traditional Arabic"/>
          <w:sz w:val="36"/>
          <w:szCs w:val="36"/>
          <w:rtl/>
        </w:rPr>
        <w:t>(</w:t>
      </w:r>
      <w:r w:rsidRPr="00487E2A">
        <w:rPr>
          <w:rStyle w:val="a5"/>
          <w:rFonts w:cs="Traditional Arabic"/>
          <w:sz w:val="36"/>
          <w:szCs w:val="36"/>
          <w:rtl/>
        </w:rPr>
        <w:footnoteReference w:id="3"/>
      </w:r>
      <w:r w:rsidRPr="00487E2A">
        <w:rPr>
          <w:rStyle w:val="a5"/>
          <w:rFonts w:cs="Traditional Arabic"/>
          <w:sz w:val="36"/>
          <w:szCs w:val="36"/>
          <w:rtl/>
        </w:rPr>
        <w:t>)</w:t>
      </w:r>
      <w:r w:rsidRPr="00487E2A">
        <w:rPr>
          <w:rFonts w:cs="Traditional Arabic" w:hint="cs"/>
          <w:sz w:val="36"/>
          <w:szCs w:val="36"/>
          <w:rtl/>
        </w:rPr>
        <w:t>.</w:t>
      </w:r>
    </w:p>
    <w:p w:rsidR="00487E2A" w:rsidRPr="00487E2A" w:rsidRDefault="00487E2A" w:rsidP="00872CC0">
      <w:pPr>
        <w:bidi/>
        <w:spacing w:line="240" w:lineRule="auto"/>
        <w:jc w:val="both"/>
        <w:rPr>
          <w:rFonts w:cs="Traditional Arabic"/>
          <w:sz w:val="36"/>
          <w:szCs w:val="36"/>
          <w:rtl/>
        </w:rPr>
      </w:pPr>
      <w:r w:rsidRPr="00487E2A">
        <w:rPr>
          <w:rFonts w:ascii="ae_AlMohanad" w:hAnsi="ae_AlMohanad" w:cs="Traditional Arabic"/>
          <w:sz w:val="36"/>
          <w:szCs w:val="36"/>
          <w:rtl/>
        </w:rPr>
        <w:t xml:space="preserve">       و عرفه يحيى زمزمي </w:t>
      </w:r>
      <w:proofErr w:type="gramStart"/>
      <w:r w:rsidRPr="00487E2A">
        <w:rPr>
          <w:rFonts w:ascii="ae_AlMohanad" w:hAnsi="ae_AlMohanad" w:cs="Traditional Arabic"/>
          <w:sz w:val="36"/>
          <w:szCs w:val="36"/>
          <w:rtl/>
        </w:rPr>
        <w:t>بقوله :</w:t>
      </w:r>
      <w:proofErr w:type="gramEnd"/>
      <w:r w:rsidRPr="00487E2A">
        <w:rPr>
          <w:rFonts w:ascii="ae_AlMohanad" w:hAnsi="ae_AlMohanad" w:cs="Traditional Arabic"/>
          <w:sz w:val="36"/>
          <w:szCs w:val="36"/>
          <w:rtl/>
        </w:rPr>
        <w:t xml:space="preserve"> " الحوار هو تراجع الكلام  و التجاوب فيه بالمخاطبة و الرد "</w:t>
      </w:r>
      <w:r w:rsidRPr="00487E2A">
        <w:rPr>
          <w:rFonts w:cs="Traditional Arabic" w:hint="cs"/>
          <w:sz w:val="36"/>
          <w:szCs w:val="36"/>
          <w:rtl/>
        </w:rPr>
        <w:t xml:space="preserve"> </w:t>
      </w:r>
      <w:r w:rsidRPr="00487E2A">
        <w:rPr>
          <w:rStyle w:val="a5"/>
          <w:rFonts w:cs="Traditional Arabic"/>
          <w:sz w:val="36"/>
          <w:szCs w:val="36"/>
          <w:rtl/>
        </w:rPr>
        <w:t>(</w:t>
      </w:r>
      <w:r w:rsidRPr="00487E2A">
        <w:rPr>
          <w:rStyle w:val="a5"/>
          <w:rFonts w:cs="Traditional Arabic"/>
          <w:sz w:val="36"/>
          <w:szCs w:val="36"/>
          <w:rtl/>
        </w:rPr>
        <w:footnoteReference w:id="4"/>
      </w:r>
      <w:r w:rsidRPr="00487E2A">
        <w:rPr>
          <w:rStyle w:val="a5"/>
          <w:rFonts w:cs="Traditional Arabic"/>
          <w:sz w:val="36"/>
          <w:szCs w:val="36"/>
          <w:rtl/>
        </w:rPr>
        <w:t>)</w:t>
      </w:r>
      <w:r w:rsidRPr="00487E2A">
        <w:rPr>
          <w:rFonts w:cs="Traditional Arabic" w:hint="cs"/>
          <w:sz w:val="36"/>
          <w:szCs w:val="36"/>
          <w:rtl/>
        </w:rPr>
        <w:t>.</w:t>
      </w:r>
    </w:p>
    <w:p w:rsidR="00487E2A" w:rsidRPr="00487E2A" w:rsidRDefault="00487E2A" w:rsidP="00872CC0">
      <w:pPr>
        <w:bidi/>
        <w:spacing w:line="240" w:lineRule="auto"/>
        <w:jc w:val="both"/>
        <w:rPr>
          <w:rFonts w:cs="Traditional Arabic"/>
          <w:sz w:val="36"/>
          <w:szCs w:val="36"/>
          <w:rtl/>
        </w:rPr>
      </w:pPr>
      <w:r w:rsidRPr="00487E2A">
        <w:rPr>
          <w:rFonts w:ascii="ae_AlMohanad" w:hAnsi="ae_AlMohanad" w:cs="Traditional Arabic"/>
          <w:sz w:val="36"/>
          <w:szCs w:val="36"/>
          <w:rtl/>
        </w:rPr>
        <w:t xml:space="preserve">       و يرى النحلاوي أن الحوار هو " أن يتناول الحديث طرفان أو أكثر</w:t>
      </w:r>
      <w:proofErr w:type="gramStart"/>
      <w:r w:rsidRPr="00487E2A">
        <w:rPr>
          <w:rFonts w:ascii="ae_AlMohanad" w:hAnsi="ae_AlMohanad" w:cs="Traditional Arabic"/>
          <w:sz w:val="36"/>
          <w:szCs w:val="36"/>
          <w:rtl/>
        </w:rPr>
        <w:t xml:space="preserve"> ,</w:t>
      </w:r>
      <w:proofErr w:type="gramEnd"/>
      <w:r w:rsidRPr="00487E2A">
        <w:rPr>
          <w:rFonts w:ascii="ae_AlMohanad" w:hAnsi="ae_AlMohanad" w:cs="Traditional Arabic"/>
          <w:sz w:val="36"/>
          <w:szCs w:val="36"/>
          <w:rtl/>
        </w:rPr>
        <w:t xml:space="preserve"> عن طريق السؤال و الجواب , بشرط وحدة الموضوع أو الهدف "</w:t>
      </w:r>
      <w:r w:rsidRPr="00487E2A">
        <w:rPr>
          <w:rFonts w:cs="Traditional Arabic" w:hint="cs"/>
          <w:sz w:val="36"/>
          <w:szCs w:val="36"/>
          <w:rtl/>
        </w:rPr>
        <w:t xml:space="preserve"> </w:t>
      </w:r>
      <w:r w:rsidRPr="00487E2A">
        <w:rPr>
          <w:rStyle w:val="a5"/>
          <w:rFonts w:cs="Traditional Arabic"/>
          <w:sz w:val="36"/>
          <w:szCs w:val="36"/>
          <w:rtl/>
        </w:rPr>
        <w:t>(</w:t>
      </w:r>
      <w:r w:rsidRPr="00487E2A">
        <w:rPr>
          <w:rStyle w:val="a5"/>
          <w:rFonts w:cs="Traditional Arabic"/>
          <w:sz w:val="36"/>
          <w:szCs w:val="36"/>
          <w:rtl/>
        </w:rPr>
        <w:footnoteReference w:id="5"/>
      </w:r>
      <w:r w:rsidRPr="00487E2A">
        <w:rPr>
          <w:rStyle w:val="a5"/>
          <w:rFonts w:cs="Traditional Arabic"/>
          <w:sz w:val="36"/>
          <w:szCs w:val="36"/>
          <w:rtl/>
        </w:rPr>
        <w:t>)</w:t>
      </w:r>
      <w:r w:rsidRPr="00487E2A">
        <w:rPr>
          <w:rFonts w:cs="Traditional Arabic" w:hint="cs"/>
          <w:sz w:val="36"/>
          <w:szCs w:val="36"/>
          <w:rtl/>
        </w:rPr>
        <w:t>.</w:t>
      </w:r>
    </w:p>
    <w:p w:rsidR="00487E2A" w:rsidRPr="00487E2A" w:rsidRDefault="00487E2A" w:rsidP="00872CC0">
      <w:pPr>
        <w:bidi/>
        <w:spacing w:line="240" w:lineRule="auto"/>
        <w:jc w:val="both"/>
        <w:rPr>
          <w:rFonts w:cs="Traditional Arabic"/>
          <w:sz w:val="36"/>
          <w:szCs w:val="36"/>
          <w:rtl/>
        </w:rPr>
      </w:pPr>
      <w:r w:rsidRPr="00487E2A">
        <w:rPr>
          <w:rFonts w:ascii="ae_AlMohanad" w:hAnsi="ae_AlMohanad" w:cs="Traditional Arabic"/>
          <w:sz w:val="36"/>
          <w:szCs w:val="36"/>
          <w:rtl/>
        </w:rPr>
        <w:t xml:space="preserve">       و عرفه محمد سيد طنطاوي بأنه " حديث يجري بين شخصين</w:t>
      </w:r>
      <w:r w:rsidRPr="00487E2A">
        <w:rPr>
          <w:rFonts w:ascii="ae_AlMohanad" w:hAnsi="ae_AlMohanad" w:cs="Traditional Arabic" w:hint="cs"/>
          <w:sz w:val="36"/>
          <w:szCs w:val="36"/>
          <w:rtl/>
        </w:rPr>
        <w:t xml:space="preserve"> </w:t>
      </w:r>
      <w:r w:rsidRPr="00487E2A">
        <w:rPr>
          <w:rFonts w:ascii="ae_AlMohanad" w:hAnsi="ae_AlMohanad" w:cs="Traditional Arabic"/>
          <w:sz w:val="36"/>
          <w:szCs w:val="36"/>
          <w:rtl/>
        </w:rPr>
        <w:t>أو أكثر</w:t>
      </w:r>
      <w:r w:rsidR="00872CC0">
        <w:rPr>
          <w:rFonts w:ascii="ae_AlMohanad" w:hAnsi="ae_AlMohanad" w:cs="Traditional Arabic"/>
          <w:sz w:val="36"/>
          <w:szCs w:val="36"/>
          <w:rtl/>
        </w:rPr>
        <w:t xml:space="preserve"> من أجل الوصول إلى الحق و </w:t>
      </w:r>
      <w:proofErr w:type="gramStart"/>
      <w:r w:rsidR="00872CC0">
        <w:rPr>
          <w:rFonts w:ascii="ae_AlMohanad" w:hAnsi="ae_AlMohanad" w:cs="Traditional Arabic"/>
          <w:sz w:val="36"/>
          <w:szCs w:val="36"/>
          <w:rtl/>
        </w:rPr>
        <w:t>الخير</w:t>
      </w:r>
      <w:r w:rsidRPr="00487E2A">
        <w:rPr>
          <w:rFonts w:ascii="ae_AlMohanad" w:hAnsi="ae_AlMohanad" w:cs="Traditional Arabic"/>
          <w:sz w:val="36"/>
          <w:szCs w:val="36"/>
          <w:rtl/>
        </w:rPr>
        <w:t>,</w:t>
      </w:r>
      <w:proofErr w:type="gramEnd"/>
      <w:r w:rsidRPr="00487E2A">
        <w:rPr>
          <w:rFonts w:ascii="ae_AlMohanad" w:hAnsi="ae_AlMohanad" w:cs="Traditional Arabic"/>
          <w:sz w:val="36"/>
          <w:szCs w:val="36"/>
          <w:rtl/>
        </w:rPr>
        <w:t xml:space="preserve"> </w:t>
      </w:r>
      <w:r w:rsidRPr="00487E2A">
        <w:rPr>
          <w:rFonts w:ascii="ae_AlMohanad" w:hAnsi="ae_AlMohanad" w:cs="Traditional Arabic" w:hint="cs"/>
          <w:sz w:val="36"/>
          <w:szCs w:val="36"/>
          <w:rtl/>
        </w:rPr>
        <w:t xml:space="preserve"> </w:t>
      </w:r>
      <w:r w:rsidRPr="00487E2A">
        <w:rPr>
          <w:rFonts w:ascii="ae_AlMohanad" w:hAnsi="ae_AlMohanad" w:cs="Traditional Arabic"/>
          <w:sz w:val="36"/>
          <w:szCs w:val="36"/>
          <w:rtl/>
        </w:rPr>
        <w:t>و التعمير لا التخريب ,</w:t>
      </w:r>
      <w:r w:rsidRPr="00487E2A">
        <w:rPr>
          <w:rFonts w:ascii="ae_AlMohanad" w:hAnsi="ae_AlMohanad" w:cs="Traditional Arabic" w:hint="cs"/>
          <w:sz w:val="36"/>
          <w:szCs w:val="36"/>
          <w:rtl/>
        </w:rPr>
        <w:t xml:space="preserve"> </w:t>
      </w:r>
      <w:r w:rsidRPr="00487E2A">
        <w:rPr>
          <w:rFonts w:ascii="ae_AlMohanad" w:hAnsi="ae_AlMohanad" w:cs="Traditional Arabic"/>
          <w:sz w:val="36"/>
          <w:szCs w:val="36"/>
          <w:rtl/>
        </w:rPr>
        <w:t xml:space="preserve">و الإصلاح لا الإفساد , و الاعتصام لا التفريق , و التعاون على البر و التقوى لا على الإثم </w:t>
      </w:r>
      <w:r w:rsidR="00872CC0">
        <w:rPr>
          <w:rFonts w:ascii="ae_AlMohanad" w:hAnsi="ae_AlMohanad" w:cs="Traditional Arabic" w:hint="cs"/>
          <w:sz w:val="36"/>
          <w:szCs w:val="36"/>
          <w:rtl/>
        </w:rPr>
        <w:t xml:space="preserve"> </w:t>
      </w:r>
      <w:r w:rsidRPr="00487E2A">
        <w:rPr>
          <w:rFonts w:ascii="ae_AlMohanad" w:hAnsi="ae_AlMohanad" w:cs="Traditional Arabic"/>
          <w:sz w:val="36"/>
          <w:szCs w:val="36"/>
          <w:rtl/>
        </w:rPr>
        <w:t>و العدوان "</w:t>
      </w:r>
      <w:r w:rsidRPr="00487E2A">
        <w:rPr>
          <w:rFonts w:cs="Traditional Arabic" w:hint="cs"/>
          <w:sz w:val="36"/>
          <w:szCs w:val="36"/>
          <w:rtl/>
        </w:rPr>
        <w:t xml:space="preserve"> </w:t>
      </w:r>
      <w:r w:rsidRPr="00487E2A">
        <w:rPr>
          <w:rStyle w:val="a5"/>
          <w:rFonts w:cs="Traditional Arabic"/>
          <w:sz w:val="36"/>
          <w:szCs w:val="36"/>
          <w:rtl/>
        </w:rPr>
        <w:t>(</w:t>
      </w:r>
      <w:r w:rsidRPr="00487E2A">
        <w:rPr>
          <w:rStyle w:val="a5"/>
          <w:rFonts w:cs="Traditional Arabic"/>
          <w:sz w:val="36"/>
          <w:szCs w:val="36"/>
          <w:rtl/>
        </w:rPr>
        <w:footnoteReference w:id="6"/>
      </w:r>
      <w:r w:rsidRPr="00487E2A">
        <w:rPr>
          <w:rStyle w:val="a5"/>
          <w:rFonts w:cs="Traditional Arabic"/>
          <w:sz w:val="36"/>
          <w:szCs w:val="36"/>
          <w:rtl/>
        </w:rPr>
        <w:t>)</w:t>
      </w:r>
      <w:r w:rsidRPr="00487E2A">
        <w:rPr>
          <w:rFonts w:cs="Traditional Arabic" w:hint="cs"/>
          <w:sz w:val="36"/>
          <w:szCs w:val="36"/>
          <w:rtl/>
        </w:rPr>
        <w:t>.</w:t>
      </w:r>
    </w:p>
    <w:p w:rsidR="00487E2A" w:rsidRPr="00487E2A" w:rsidRDefault="00487E2A" w:rsidP="00872CC0">
      <w:pPr>
        <w:bidi/>
        <w:spacing w:line="240" w:lineRule="auto"/>
        <w:jc w:val="both"/>
        <w:rPr>
          <w:rFonts w:cs="Traditional Arabic"/>
          <w:sz w:val="36"/>
          <w:szCs w:val="36"/>
          <w:rtl/>
        </w:rPr>
      </w:pPr>
      <w:r w:rsidRPr="00487E2A">
        <w:rPr>
          <w:rFonts w:cs="Traditional Arabic" w:hint="cs"/>
          <w:sz w:val="36"/>
          <w:szCs w:val="36"/>
          <w:rtl/>
        </w:rPr>
        <w:lastRenderedPageBreak/>
        <w:t xml:space="preserve">التعريف الإجرائي </w:t>
      </w:r>
      <w:proofErr w:type="gramStart"/>
      <w:r w:rsidRPr="00487E2A">
        <w:rPr>
          <w:rFonts w:cs="Traditional Arabic" w:hint="cs"/>
          <w:sz w:val="36"/>
          <w:szCs w:val="36"/>
          <w:rtl/>
        </w:rPr>
        <w:t>للحوار :</w:t>
      </w:r>
      <w:proofErr w:type="gramEnd"/>
    </w:p>
    <w:p w:rsidR="00487E2A" w:rsidRPr="00487E2A" w:rsidRDefault="00487E2A" w:rsidP="00872CC0">
      <w:pPr>
        <w:bidi/>
        <w:spacing w:line="240" w:lineRule="auto"/>
        <w:jc w:val="both"/>
        <w:rPr>
          <w:rFonts w:ascii="ae_AlMohanad" w:hAnsi="ae_AlMohanad" w:cs="Traditional Arabic"/>
          <w:sz w:val="36"/>
          <w:szCs w:val="36"/>
          <w:rtl/>
        </w:rPr>
      </w:pPr>
      <w:r w:rsidRPr="00487E2A">
        <w:rPr>
          <w:rFonts w:ascii="ae_AlMohanad" w:hAnsi="ae_AlMohanad" w:cs="Traditional Arabic"/>
          <w:sz w:val="36"/>
          <w:szCs w:val="36"/>
          <w:rtl/>
        </w:rPr>
        <w:t xml:space="preserve">بعد النظر في المعنى اللغوي و الاصطلاحي يمكن للباحث الوصول للتعريف الإجرائي التالي الذي يراه مناسباً لهذا </w:t>
      </w:r>
      <w:proofErr w:type="gramStart"/>
      <w:r w:rsidRPr="00487E2A">
        <w:rPr>
          <w:rFonts w:ascii="ae_AlMohanad" w:hAnsi="ae_AlMohanad" w:cs="Traditional Arabic"/>
          <w:sz w:val="36"/>
          <w:szCs w:val="36"/>
          <w:rtl/>
        </w:rPr>
        <w:t>البحث :</w:t>
      </w:r>
      <w:proofErr w:type="gramEnd"/>
    </w:p>
    <w:p w:rsidR="00487E2A" w:rsidRPr="00487E2A" w:rsidRDefault="00487E2A" w:rsidP="00872CC0">
      <w:pPr>
        <w:bidi/>
        <w:spacing w:line="240" w:lineRule="auto"/>
        <w:jc w:val="both"/>
        <w:rPr>
          <w:rFonts w:ascii="ae_AlMohanad" w:hAnsi="ae_AlMohanad" w:cs="Traditional Arabic"/>
          <w:sz w:val="36"/>
          <w:szCs w:val="36"/>
          <w:u w:val="single"/>
          <w:rtl/>
        </w:rPr>
      </w:pPr>
      <w:r w:rsidRPr="00487E2A">
        <w:rPr>
          <w:rFonts w:ascii="ae_AlMohanad" w:hAnsi="ae_AlMohanad" w:cs="Traditional Arabic"/>
          <w:sz w:val="36"/>
          <w:szCs w:val="36"/>
          <w:u w:val="single"/>
          <w:rtl/>
        </w:rPr>
        <w:t>الحوار تجاذب الكلام و تداوله بين طرفين فأكثر</w:t>
      </w:r>
      <w:proofErr w:type="gramStart"/>
      <w:r w:rsidRPr="00487E2A">
        <w:rPr>
          <w:rFonts w:ascii="ae_AlMohanad" w:hAnsi="ae_AlMohanad" w:cs="Traditional Arabic"/>
          <w:sz w:val="36"/>
          <w:szCs w:val="36"/>
          <w:u w:val="single"/>
          <w:rtl/>
        </w:rPr>
        <w:t xml:space="preserve"> ,</w:t>
      </w:r>
      <w:proofErr w:type="gramEnd"/>
      <w:r w:rsidRPr="00487E2A">
        <w:rPr>
          <w:rFonts w:ascii="ae_AlMohanad" w:hAnsi="ae_AlMohanad" w:cs="Traditional Arabic"/>
          <w:sz w:val="36"/>
          <w:szCs w:val="36"/>
          <w:u w:val="single"/>
          <w:rtl/>
        </w:rPr>
        <w:t xml:space="preserve"> في موضوع ما , ملتزمين بآداب الحوار </w:t>
      </w:r>
      <w:r w:rsidR="00616FEA">
        <w:rPr>
          <w:rFonts w:ascii="ae_AlMohanad" w:hAnsi="ae_AlMohanad" w:cs="Traditional Arabic" w:hint="cs"/>
          <w:sz w:val="36"/>
          <w:szCs w:val="36"/>
          <w:u w:val="single"/>
          <w:rtl/>
        </w:rPr>
        <w:t xml:space="preserve">      </w:t>
      </w:r>
      <w:r w:rsidRPr="00487E2A">
        <w:rPr>
          <w:rFonts w:ascii="ae_AlMohanad" w:hAnsi="ae_AlMohanad" w:cs="Traditional Arabic"/>
          <w:sz w:val="36"/>
          <w:szCs w:val="36"/>
          <w:u w:val="single"/>
          <w:rtl/>
        </w:rPr>
        <w:t>و أخلاقياته .</w:t>
      </w:r>
    </w:p>
    <w:p w:rsidR="002B2639" w:rsidRPr="00487E2A" w:rsidRDefault="002B2639" w:rsidP="002B2639">
      <w:pPr>
        <w:bidi/>
        <w:spacing w:line="240" w:lineRule="auto"/>
        <w:jc w:val="both"/>
        <w:rPr>
          <w:rFonts w:cs="Traditional Arabic"/>
          <w:sz w:val="36"/>
          <w:szCs w:val="36"/>
          <w:rtl/>
        </w:rPr>
      </w:pPr>
      <w:r>
        <w:rPr>
          <w:rFonts w:cs="Traditional Arabic" w:hint="cs"/>
          <w:sz w:val="36"/>
          <w:szCs w:val="36"/>
          <w:rtl/>
        </w:rPr>
        <w:t>- ألفاظ تأتي مرادفة للحوار:</w:t>
      </w:r>
    </w:p>
    <w:p w:rsidR="002B2639" w:rsidRPr="00487E2A" w:rsidRDefault="002B2639" w:rsidP="002B2639">
      <w:pPr>
        <w:pStyle w:val="a3"/>
        <w:numPr>
          <w:ilvl w:val="0"/>
          <w:numId w:val="2"/>
        </w:numPr>
        <w:spacing w:line="240" w:lineRule="auto"/>
        <w:jc w:val="both"/>
        <w:rPr>
          <w:rFonts w:cs="Traditional Arabic"/>
          <w:sz w:val="36"/>
          <w:szCs w:val="36"/>
        </w:rPr>
      </w:pPr>
      <w:proofErr w:type="gramStart"/>
      <w:r w:rsidRPr="00487E2A">
        <w:rPr>
          <w:rFonts w:cs="Traditional Arabic" w:hint="cs"/>
          <w:sz w:val="36"/>
          <w:szCs w:val="36"/>
          <w:rtl/>
        </w:rPr>
        <w:t>الجدال .</w:t>
      </w:r>
      <w:proofErr w:type="gramEnd"/>
    </w:p>
    <w:p w:rsidR="002B2639" w:rsidRPr="00487E2A" w:rsidRDefault="002B2639" w:rsidP="002B2639">
      <w:pPr>
        <w:bidi/>
        <w:spacing w:line="240" w:lineRule="auto"/>
        <w:ind w:left="360"/>
        <w:jc w:val="both"/>
        <w:rPr>
          <w:rFonts w:cs="Traditional Arabic"/>
          <w:sz w:val="36"/>
          <w:szCs w:val="36"/>
          <w:rtl/>
        </w:rPr>
      </w:pPr>
      <w:r w:rsidRPr="00487E2A">
        <w:rPr>
          <w:rFonts w:ascii="ae_AlMohanad" w:hAnsi="ae_AlMohanad" w:cs="Traditional Arabic"/>
          <w:sz w:val="36"/>
          <w:szCs w:val="36"/>
          <w:rtl/>
        </w:rPr>
        <w:t xml:space="preserve">      " الجيم والدال واللام أصل واحد، وهو من باب استحكام الشيء في استرسال يكون فيه، وامتداد الخصومة ومراجعة الكلام </w:t>
      </w:r>
      <w:proofErr w:type="gramStart"/>
      <w:r w:rsidRPr="00487E2A">
        <w:rPr>
          <w:rFonts w:ascii="ae_AlMohanad" w:hAnsi="ae_AlMohanad" w:cs="Traditional Arabic"/>
          <w:sz w:val="36"/>
          <w:szCs w:val="36"/>
          <w:rtl/>
        </w:rPr>
        <w:t>"</w:t>
      </w:r>
      <w:r w:rsidRPr="00487E2A">
        <w:rPr>
          <w:rFonts w:cs="Traditional Arabic" w:hint="cs"/>
          <w:sz w:val="36"/>
          <w:szCs w:val="36"/>
          <w:rtl/>
        </w:rPr>
        <w:t xml:space="preserve"> </w:t>
      </w:r>
      <w:r w:rsidRPr="00487E2A">
        <w:rPr>
          <w:rStyle w:val="a5"/>
          <w:rFonts w:cs="Traditional Arabic"/>
          <w:sz w:val="36"/>
          <w:szCs w:val="36"/>
          <w:rtl/>
        </w:rPr>
        <w:t>(</w:t>
      </w:r>
      <w:r w:rsidRPr="00487E2A">
        <w:rPr>
          <w:rStyle w:val="a5"/>
          <w:rFonts w:cs="Traditional Arabic"/>
          <w:sz w:val="36"/>
          <w:szCs w:val="36"/>
          <w:rtl/>
        </w:rPr>
        <w:footnoteReference w:id="7"/>
      </w:r>
      <w:r w:rsidRPr="00487E2A">
        <w:rPr>
          <w:rStyle w:val="a5"/>
          <w:rFonts w:cs="Traditional Arabic"/>
          <w:sz w:val="36"/>
          <w:szCs w:val="36"/>
          <w:rtl/>
        </w:rPr>
        <w:t>)</w:t>
      </w:r>
      <w:r w:rsidRPr="00487E2A">
        <w:rPr>
          <w:rFonts w:cs="Traditional Arabic" w:hint="cs"/>
          <w:sz w:val="36"/>
          <w:szCs w:val="36"/>
          <w:rtl/>
        </w:rPr>
        <w:t xml:space="preserve"> .</w:t>
      </w:r>
      <w:proofErr w:type="gramEnd"/>
      <w:r w:rsidRPr="00487E2A">
        <w:rPr>
          <w:rFonts w:cs="Traditional Arabic" w:hint="cs"/>
          <w:sz w:val="36"/>
          <w:szCs w:val="36"/>
          <w:rtl/>
        </w:rPr>
        <w:t xml:space="preserve"> </w:t>
      </w:r>
    </w:p>
    <w:p w:rsidR="002B2639" w:rsidRPr="00487E2A" w:rsidRDefault="002B2639" w:rsidP="002B2639">
      <w:pPr>
        <w:bidi/>
        <w:spacing w:line="240" w:lineRule="auto"/>
        <w:ind w:left="360"/>
        <w:jc w:val="both"/>
        <w:rPr>
          <w:rFonts w:ascii="ae_AlMohanad" w:hAnsi="ae_AlMohanad" w:cs="Traditional Arabic"/>
          <w:sz w:val="36"/>
          <w:szCs w:val="36"/>
          <w:rtl/>
        </w:rPr>
      </w:pPr>
      <w:r w:rsidRPr="00487E2A">
        <w:rPr>
          <w:rFonts w:ascii="ae_AlMohanad" w:hAnsi="ae_AlMohanad" w:cs="Traditional Arabic"/>
          <w:sz w:val="36"/>
          <w:szCs w:val="36"/>
          <w:rtl/>
        </w:rPr>
        <w:t xml:space="preserve">      و يتضح من هذا التعريف يتضح أن الجدل فيه خصومة</w:t>
      </w:r>
      <w:proofErr w:type="gramStart"/>
      <w:r w:rsidRPr="00487E2A">
        <w:rPr>
          <w:rFonts w:ascii="ae_AlMohanad" w:hAnsi="ae_AlMohanad" w:cs="Traditional Arabic"/>
          <w:sz w:val="36"/>
          <w:szCs w:val="36"/>
          <w:rtl/>
        </w:rPr>
        <w:t xml:space="preserve"> ,</w:t>
      </w:r>
      <w:proofErr w:type="gramEnd"/>
      <w:r w:rsidRPr="00487E2A">
        <w:rPr>
          <w:rFonts w:ascii="ae_AlMohanad" w:hAnsi="ae_AlMohanad" w:cs="Traditional Arabic"/>
          <w:sz w:val="36"/>
          <w:szCs w:val="36"/>
          <w:rtl/>
        </w:rPr>
        <w:t xml:space="preserve"> و امتداد لها مما يشعر بتمسك كل طرف برأيه و موقفه </w:t>
      </w:r>
      <w:r w:rsidRPr="00487E2A">
        <w:rPr>
          <w:rFonts w:ascii="ae_AlMohanad" w:hAnsi="ae_AlMohanad" w:cs="Traditional Arabic" w:hint="cs"/>
          <w:sz w:val="36"/>
          <w:szCs w:val="36"/>
          <w:rtl/>
        </w:rPr>
        <w:t xml:space="preserve">   </w:t>
      </w:r>
      <w:r w:rsidRPr="00487E2A">
        <w:rPr>
          <w:rFonts w:ascii="ae_AlMohanad" w:hAnsi="ae_AlMohanad" w:cs="Traditional Arabic"/>
          <w:sz w:val="36"/>
          <w:szCs w:val="36"/>
          <w:rtl/>
        </w:rPr>
        <w:t xml:space="preserve">و التعصب له , بخلاف الحوار الذي لا يشترط فيه </w:t>
      </w:r>
      <w:r w:rsidRPr="00487E2A">
        <w:rPr>
          <w:rFonts w:ascii="ae_AlMohanad" w:hAnsi="ae_AlMohanad" w:cs="Traditional Arabic" w:hint="cs"/>
          <w:sz w:val="36"/>
          <w:szCs w:val="36"/>
          <w:rtl/>
        </w:rPr>
        <w:t xml:space="preserve">    </w:t>
      </w:r>
      <w:r w:rsidRPr="00487E2A">
        <w:rPr>
          <w:rFonts w:ascii="ae_AlMohanad" w:hAnsi="ae_AlMohanad" w:cs="Traditional Arabic"/>
          <w:sz w:val="36"/>
          <w:szCs w:val="36"/>
          <w:rtl/>
        </w:rPr>
        <w:t xml:space="preserve">الخصومة .  </w:t>
      </w:r>
    </w:p>
    <w:p w:rsidR="002B2639" w:rsidRPr="00487E2A" w:rsidRDefault="002B2639" w:rsidP="002B2639">
      <w:pPr>
        <w:pStyle w:val="a3"/>
        <w:numPr>
          <w:ilvl w:val="0"/>
          <w:numId w:val="2"/>
        </w:numPr>
        <w:spacing w:line="240" w:lineRule="auto"/>
        <w:jc w:val="both"/>
        <w:rPr>
          <w:rFonts w:cs="Traditional Arabic"/>
          <w:sz w:val="36"/>
          <w:szCs w:val="36"/>
        </w:rPr>
      </w:pPr>
      <w:proofErr w:type="gramStart"/>
      <w:r w:rsidRPr="00487E2A">
        <w:rPr>
          <w:rFonts w:cs="Traditional Arabic" w:hint="cs"/>
          <w:sz w:val="36"/>
          <w:szCs w:val="36"/>
          <w:rtl/>
        </w:rPr>
        <w:t>المناظرة .</w:t>
      </w:r>
      <w:proofErr w:type="gramEnd"/>
    </w:p>
    <w:p w:rsidR="002B2639" w:rsidRPr="00487E2A" w:rsidRDefault="002B2639" w:rsidP="002B2639">
      <w:pPr>
        <w:bidi/>
        <w:spacing w:line="240" w:lineRule="auto"/>
        <w:ind w:left="360"/>
        <w:jc w:val="both"/>
        <w:rPr>
          <w:rFonts w:cs="Traditional Arabic"/>
          <w:sz w:val="36"/>
          <w:szCs w:val="36"/>
          <w:rtl/>
        </w:rPr>
      </w:pPr>
      <w:r w:rsidRPr="00487E2A">
        <w:rPr>
          <w:rFonts w:ascii="ae_AlMohanad" w:hAnsi="ae_AlMohanad" w:cs="Traditional Arabic"/>
          <w:sz w:val="36"/>
          <w:szCs w:val="36"/>
          <w:rtl/>
        </w:rPr>
        <w:t xml:space="preserve">       " النون و الظاء و الراء أصل صحيح يرجع فروعه إلى شيء واحد و هو تأمل الشيء و معاينته </w:t>
      </w:r>
      <w:proofErr w:type="gramStart"/>
      <w:r w:rsidRPr="00487E2A">
        <w:rPr>
          <w:rFonts w:ascii="ae_AlMohanad" w:hAnsi="ae_AlMohanad" w:cs="Traditional Arabic"/>
          <w:sz w:val="36"/>
          <w:szCs w:val="36"/>
          <w:rtl/>
        </w:rPr>
        <w:t>"</w:t>
      </w:r>
      <w:r w:rsidRPr="00487E2A">
        <w:rPr>
          <w:rFonts w:cs="Traditional Arabic" w:hint="cs"/>
          <w:sz w:val="36"/>
          <w:szCs w:val="36"/>
          <w:rtl/>
        </w:rPr>
        <w:t xml:space="preserve"> </w:t>
      </w:r>
      <w:r w:rsidRPr="00487E2A">
        <w:rPr>
          <w:rStyle w:val="a5"/>
          <w:rFonts w:cs="Traditional Arabic"/>
          <w:sz w:val="36"/>
          <w:szCs w:val="36"/>
          <w:rtl/>
        </w:rPr>
        <w:t>(</w:t>
      </w:r>
      <w:r w:rsidRPr="00487E2A">
        <w:rPr>
          <w:rStyle w:val="a5"/>
          <w:rFonts w:cs="Traditional Arabic"/>
          <w:sz w:val="36"/>
          <w:szCs w:val="36"/>
          <w:rtl/>
        </w:rPr>
        <w:footnoteReference w:id="8"/>
      </w:r>
      <w:r w:rsidRPr="00487E2A">
        <w:rPr>
          <w:rStyle w:val="a5"/>
          <w:rFonts w:cs="Traditional Arabic"/>
          <w:sz w:val="36"/>
          <w:szCs w:val="36"/>
          <w:rtl/>
        </w:rPr>
        <w:t>)</w:t>
      </w:r>
      <w:r w:rsidRPr="00487E2A">
        <w:rPr>
          <w:rFonts w:cs="Traditional Arabic" w:hint="cs"/>
          <w:sz w:val="36"/>
          <w:szCs w:val="36"/>
          <w:rtl/>
        </w:rPr>
        <w:t>.</w:t>
      </w:r>
      <w:proofErr w:type="gramEnd"/>
      <w:r w:rsidRPr="00487E2A">
        <w:rPr>
          <w:rFonts w:cs="Traditional Arabic" w:hint="cs"/>
          <w:sz w:val="36"/>
          <w:szCs w:val="36"/>
          <w:rtl/>
        </w:rPr>
        <w:t xml:space="preserve">       </w:t>
      </w:r>
    </w:p>
    <w:p w:rsidR="002B2639" w:rsidRDefault="002B2639" w:rsidP="002B2639">
      <w:pPr>
        <w:bidi/>
        <w:spacing w:line="240" w:lineRule="auto"/>
        <w:jc w:val="both"/>
        <w:rPr>
          <w:rFonts w:ascii="ae_AlMohanad" w:hAnsi="ae_AlMohanad" w:cs="Traditional Arabic"/>
          <w:sz w:val="36"/>
          <w:szCs w:val="36"/>
          <w:rtl/>
        </w:rPr>
      </w:pPr>
      <w:r w:rsidRPr="00487E2A">
        <w:rPr>
          <w:rFonts w:ascii="ae_AlMohanad" w:hAnsi="ae_AlMohanad" w:cs="Traditional Arabic"/>
          <w:sz w:val="36"/>
          <w:szCs w:val="36"/>
          <w:rtl/>
        </w:rPr>
        <w:lastRenderedPageBreak/>
        <w:t xml:space="preserve">       و لفظ المناظرة من الألفاظ المرادفة للحوار إذ أنه يدل على وجود النظير أو المقابل (المحاوِر)</w:t>
      </w:r>
      <w:proofErr w:type="gramStart"/>
      <w:r w:rsidRPr="00487E2A">
        <w:rPr>
          <w:rFonts w:ascii="ae_AlMohanad" w:hAnsi="ae_AlMohanad" w:cs="Traditional Arabic"/>
          <w:sz w:val="36"/>
          <w:szCs w:val="36"/>
          <w:rtl/>
        </w:rPr>
        <w:t xml:space="preserve"> ,</w:t>
      </w:r>
      <w:proofErr w:type="gramEnd"/>
      <w:r w:rsidRPr="00487E2A">
        <w:rPr>
          <w:rFonts w:ascii="ae_AlMohanad" w:hAnsi="ae_AlMohanad" w:cs="Traditional Arabic"/>
          <w:sz w:val="36"/>
          <w:szCs w:val="36"/>
          <w:rtl/>
        </w:rPr>
        <w:t xml:space="preserve"> إلا أن " المناظرة أدل</w:t>
      </w:r>
      <w:r w:rsidRPr="00FF579E">
        <w:rPr>
          <w:rFonts w:ascii="ae_AlMohanad" w:hAnsi="ae_AlMohanad" w:cs="ae_AlMohanad"/>
          <w:sz w:val="36"/>
          <w:szCs w:val="36"/>
          <w:rtl/>
        </w:rPr>
        <w:t xml:space="preserve"> </w:t>
      </w:r>
      <w:r w:rsidRPr="00487E2A">
        <w:rPr>
          <w:rFonts w:ascii="ae_AlMohanad" w:hAnsi="ae_AlMohanad" w:cs="Traditional Arabic"/>
          <w:sz w:val="36"/>
          <w:szCs w:val="36"/>
          <w:rtl/>
        </w:rPr>
        <w:t>في النظر و التفكر "</w:t>
      </w:r>
      <w:r w:rsidRPr="00487E2A">
        <w:rPr>
          <w:rFonts w:cs="Traditional Arabic" w:hint="cs"/>
          <w:sz w:val="36"/>
          <w:szCs w:val="36"/>
          <w:rtl/>
        </w:rPr>
        <w:t xml:space="preserve"> </w:t>
      </w:r>
      <w:r w:rsidRPr="00487E2A">
        <w:rPr>
          <w:rStyle w:val="a5"/>
          <w:rFonts w:cs="Traditional Arabic"/>
          <w:sz w:val="36"/>
          <w:szCs w:val="36"/>
          <w:rtl/>
        </w:rPr>
        <w:t>(</w:t>
      </w:r>
      <w:r w:rsidRPr="00487E2A">
        <w:rPr>
          <w:rStyle w:val="a5"/>
          <w:rFonts w:cs="Traditional Arabic"/>
          <w:sz w:val="36"/>
          <w:szCs w:val="36"/>
          <w:rtl/>
        </w:rPr>
        <w:footnoteReference w:id="9"/>
      </w:r>
      <w:r w:rsidRPr="00487E2A">
        <w:rPr>
          <w:rStyle w:val="a5"/>
          <w:rFonts w:cs="Traditional Arabic"/>
          <w:sz w:val="36"/>
          <w:szCs w:val="36"/>
          <w:rtl/>
        </w:rPr>
        <w:t>)</w:t>
      </w:r>
      <w:r w:rsidRPr="00487E2A">
        <w:rPr>
          <w:rFonts w:cs="Traditional Arabic" w:hint="cs"/>
          <w:sz w:val="36"/>
          <w:szCs w:val="36"/>
          <w:rtl/>
        </w:rPr>
        <w:t xml:space="preserve"> </w:t>
      </w:r>
      <w:r w:rsidRPr="00487E2A">
        <w:rPr>
          <w:rFonts w:ascii="ae_AlMohanad" w:hAnsi="ae_AlMohanad" w:cs="Traditional Arabic"/>
          <w:sz w:val="36"/>
          <w:szCs w:val="36"/>
          <w:rtl/>
        </w:rPr>
        <w:t>من الحوار , كما أن المتناظرين في المناظرة غالباً لهما مستويان متكافئان نسبياً في العلم و الثقافة بخلاف الحوار .</w:t>
      </w:r>
    </w:p>
    <w:p w:rsidR="00872CC0" w:rsidRDefault="00872CC0" w:rsidP="002B2639">
      <w:pPr>
        <w:bidi/>
        <w:spacing w:line="240" w:lineRule="auto"/>
        <w:jc w:val="both"/>
        <w:rPr>
          <w:rFonts w:ascii="ae_AlMohanad" w:hAnsi="ae_AlMohanad" w:cs="Traditional Arabic"/>
          <w:sz w:val="36"/>
          <w:szCs w:val="36"/>
          <w:rtl/>
        </w:rPr>
      </w:pPr>
      <w:r>
        <w:rPr>
          <w:rFonts w:ascii="ae_AlMohanad" w:hAnsi="ae_AlMohanad" w:cs="Traditional Arabic" w:hint="cs"/>
          <w:sz w:val="36"/>
          <w:szCs w:val="36"/>
          <w:rtl/>
        </w:rPr>
        <w:t>المطلب الثاني: أركان الحوار.</w:t>
      </w:r>
    </w:p>
    <w:p w:rsidR="00487E2A" w:rsidRPr="00487E2A" w:rsidRDefault="002B2639" w:rsidP="00872CC0">
      <w:pPr>
        <w:bidi/>
        <w:spacing w:line="240" w:lineRule="auto"/>
        <w:jc w:val="both"/>
        <w:rPr>
          <w:rFonts w:ascii="ae_AlMohanad" w:hAnsi="ae_AlMohanad" w:cs="Traditional Arabic"/>
          <w:sz w:val="36"/>
          <w:szCs w:val="36"/>
          <w:rtl/>
        </w:rPr>
      </w:pPr>
      <w:r>
        <w:rPr>
          <w:rFonts w:ascii="ae_AlMohanad" w:hAnsi="ae_AlMohanad" w:cs="Traditional Arabic" w:hint="cs"/>
          <w:sz w:val="36"/>
          <w:szCs w:val="36"/>
          <w:rtl/>
        </w:rPr>
        <w:t xml:space="preserve">يتضح من التعاريف السابقة </w:t>
      </w:r>
      <w:proofErr w:type="gramStart"/>
      <w:r>
        <w:rPr>
          <w:rFonts w:ascii="ae_AlMohanad" w:hAnsi="ae_AlMohanad" w:cs="Traditional Arabic" w:hint="cs"/>
          <w:sz w:val="36"/>
          <w:szCs w:val="36"/>
          <w:rtl/>
        </w:rPr>
        <w:t xml:space="preserve">أن </w:t>
      </w:r>
      <w:r w:rsidR="00487E2A" w:rsidRPr="00487E2A">
        <w:rPr>
          <w:rFonts w:ascii="ae_AlMohanad" w:hAnsi="ae_AlMohanad" w:cs="Traditional Arabic"/>
          <w:sz w:val="36"/>
          <w:szCs w:val="36"/>
          <w:rtl/>
        </w:rPr>
        <w:t xml:space="preserve"> للحوار</w:t>
      </w:r>
      <w:proofErr w:type="gramEnd"/>
      <w:r w:rsidR="00487E2A" w:rsidRPr="00487E2A">
        <w:rPr>
          <w:rFonts w:ascii="ae_AlMohanad" w:hAnsi="ae_AlMohanad" w:cs="Traditional Arabic"/>
          <w:sz w:val="36"/>
          <w:szCs w:val="36"/>
          <w:rtl/>
        </w:rPr>
        <w:t xml:space="preserve"> </w:t>
      </w:r>
      <w:r w:rsidR="00872CC0">
        <w:rPr>
          <w:rFonts w:ascii="ae_AlMohanad" w:hAnsi="ae_AlMohanad" w:cs="Traditional Arabic" w:hint="cs"/>
          <w:sz w:val="36"/>
          <w:szCs w:val="36"/>
          <w:rtl/>
        </w:rPr>
        <w:t>أ</w:t>
      </w:r>
      <w:r w:rsidR="00872CC0">
        <w:rPr>
          <w:rFonts w:ascii="ae_AlMohanad" w:hAnsi="ae_AlMohanad" w:cs="Traditional Arabic"/>
          <w:sz w:val="36"/>
          <w:szCs w:val="36"/>
          <w:rtl/>
        </w:rPr>
        <w:t xml:space="preserve">ركان </w:t>
      </w:r>
      <w:r w:rsidR="00872CC0">
        <w:rPr>
          <w:rFonts w:ascii="ae_AlMohanad" w:hAnsi="ae_AlMohanad" w:cs="Traditional Arabic" w:hint="cs"/>
          <w:sz w:val="36"/>
          <w:szCs w:val="36"/>
          <w:rtl/>
        </w:rPr>
        <w:t>ثلاثة</w:t>
      </w:r>
      <w:r w:rsidR="00487E2A" w:rsidRPr="00487E2A">
        <w:rPr>
          <w:rFonts w:ascii="ae_AlMohanad" w:hAnsi="ae_AlMohanad" w:cs="Traditional Arabic"/>
          <w:sz w:val="36"/>
          <w:szCs w:val="36"/>
          <w:rtl/>
        </w:rPr>
        <w:t xml:space="preserve"> لا يقوم الحوار إلا بتوفرها و هي :</w:t>
      </w:r>
    </w:p>
    <w:p w:rsidR="00487E2A" w:rsidRPr="00487E2A" w:rsidRDefault="00487E2A" w:rsidP="00872CC0">
      <w:pPr>
        <w:pStyle w:val="a3"/>
        <w:numPr>
          <w:ilvl w:val="0"/>
          <w:numId w:val="1"/>
        </w:numPr>
        <w:spacing w:line="240" w:lineRule="auto"/>
        <w:jc w:val="both"/>
        <w:rPr>
          <w:rFonts w:ascii="ae_AlMohanad" w:hAnsi="ae_AlMohanad" w:cs="Traditional Arabic"/>
          <w:sz w:val="36"/>
          <w:szCs w:val="36"/>
        </w:rPr>
      </w:pPr>
      <w:r w:rsidRPr="00487E2A">
        <w:rPr>
          <w:rFonts w:ascii="ae_AlMohanad" w:hAnsi="ae_AlMohanad" w:cs="Traditional Arabic"/>
          <w:sz w:val="36"/>
          <w:szCs w:val="36"/>
          <w:rtl/>
        </w:rPr>
        <w:t>طرفا الحوار</w:t>
      </w:r>
      <w:proofErr w:type="gramStart"/>
      <w:r w:rsidRPr="00487E2A">
        <w:rPr>
          <w:rFonts w:ascii="ae_AlMohanad" w:hAnsi="ae_AlMohanad" w:cs="Traditional Arabic"/>
          <w:sz w:val="36"/>
          <w:szCs w:val="36"/>
          <w:rtl/>
        </w:rPr>
        <w:t xml:space="preserve"> ,</w:t>
      </w:r>
      <w:proofErr w:type="gramEnd"/>
      <w:r w:rsidRPr="00487E2A">
        <w:rPr>
          <w:rFonts w:ascii="ae_AlMohanad" w:hAnsi="ae_AlMohanad" w:cs="Traditional Arabic"/>
          <w:sz w:val="36"/>
          <w:szCs w:val="36"/>
          <w:rtl/>
        </w:rPr>
        <w:t xml:space="preserve"> المحاوِر و المحاوَر .</w:t>
      </w:r>
    </w:p>
    <w:p w:rsidR="00487E2A" w:rsidRDefault="00487E2A" w:rsidP="00872CC0">
      <w:pPr>
        <w:pStyle w:val="a3"/>
        <w:numPr>
          <w:ilvl w:val="0"/>
          <w:numId w:val="1"/>
        </w:numPr>
        <w:spacing w:line="240" w:lineRule="auto"/>
        <w:jc w:val="both"/>
        <w:rPr>
          <w:rFonts w:ascii="ae_AlMohanad" w:hAnsi="ae_AlMohanad" w:cs="Traditional Arabic"/>
          <w:sz w:val="36"/>
          <w:szCs w:val="36"/>
        </w:rPr>
      </w:pPr>
      <w:r w:rsidRPr="00487E2A">
        <w:rPr>
          <w:rFonts w:ascii="ae_AlMohanad" w:hAnsi="ae_AlMohanad" w:cs="Traditional Arabic"/>
          <w:sz w:val="36"/>
          <w:szCs w:val="36"/>
          <w:rtl/>
        </w:rPr>
        <w:t xml:space="preserve">موضوع </w:t>
      </w:r>
      <w:proofErr w:type="gramStart"/>
      <w:r w:rsidRPr="00487E2A">
        <w:rPr>
          <w:rFonts w:ascii="ae_AlMohanad" w:hAnsi="ae_AlMohanad" w:cs="Traditional Arabic"/>
          <w:sz w:val="36"/>
          <w:szCs w:val="36"/>
          <w:rtl/>
        </w:rPr>
        <w:t>الحوار .</w:t>
      </w:r>
      <w:proofErr w:type="gramEnd"/>
    </w:p>
    <w:p w:rsidR="00872CC0" w:rsidRPr="00487E2A" w:rsidRDefault="00872CC0" w:rsidP="00872CC0">
      <w:pPr>
        <w:pStyle w:val="a3"/>
        <w:numPr>
          <w:ilvl w:val="0"/>
          <w:numId w:val="1"/>
        </w:numPr>
        <w:spacing w:line="240" w:lineRule="auto"/>
        <w:jc w:val="both"/>
        <w:rPr>
          <w:rFonts w:ascii="ae_AlMohanad" w:hAnsi="ae_AlMohanad" w:cs="Traditional Arabic"/>
          <w:sz w:val="36"/>
          <w:szCs w:val="36"/>
        </w:rPr>
      </w:pPr>
      <w:r>
        <w:rPr>
          <w:rFonts w:ascii="ae_AlMohanad" w:hAnsi="ae_AlMohanad" w:cs="Traditional Arabic" w:hint="cs"/>
          <w:sz w:val="36"/>
          <w:szCs w:val="36"/>
          <w:rtl/>
        </w:rPr>
        <w:t>وسيلة التواصل بين الطرفين في موضوع الحوار.</w:t>
      </w:r>
    </w:p>
    <w:p w:rsidR="00487E2A" w:rsidRDefault="002B2639" w:rsidP="00872CC0">
      <w:pPr>
        <w:bidi/>
        <w:spacing w:line="240" w:lineRule="auto"/>
        <w:ind w:left="360"/>
        <w:jc w:val="both"/>
        <w:rPr>
          <w:rFonts w:ascii="ae_AlMohanad" w:hAnsi="ae_AlMohanad" w:cs="Traditional Arabic"/>
          <w:sz w:val="36"/>
          <w:szCs w:val="36"/>
          <w:rtl/>
        </w:rPr>
      </w:pPr>
      <w:r>
        <w:rPr>
          <w:rFonts w:ascii="ae_AlMohanad" w:hAnsi="ae_AlMohanad" w:cs="Traditional Arabic" w:hint="cs"/>
          <w:sz w:val="36"/>
          <w:szCs w:val="36"/>
          <w:rtl/>
        </w:rPr>
        <w:t xml:space="preserve">المطلب الثالث: إشكاليات الحوار </w:t>
      </w:r>
      <w:proofErr w:type="gramStart"/>
      <w:r>
        <w:rPr>
          <w:rFonts w:ascii="ae_AlMohanad" w:hAnsi="ae_AlMohanad" w:cs="Traditional Arabic" w:hint="cs"/>
          <w:sz w:val="36"/>
          <w:szCs w:val="36"/>
          <w:rtl/>
        </w:rPr>
        <w:t xml:space="preserve">و </w:t>
      </w:r>
      <w:proofErr w:type="spellStart"/>
      <w:r>
        <w:rPr>
          <w:rFonts w:ascii="ae_AlMohanad" w:hAnsi="ae_AlMohanad" w:cs="Traditional Arabic" w:hint="cs"/>
          <w:sz w:val="36"/>
          <w:szCs w:val="36"/>
          <w:rtl/>
        </w:rPr>
        <w:t>محظوراته</w:t>
      </w:r>
      <w:proofErr w:type="spellEnd"/>
      <w:proofErr w:type="gramEnd"/>
      <w:r>
        <w:rPr>
          <w:rFonts w:ascii="ae_AlMohanad" w:hAnsi="ae_AlMohanad" w:cs="Traditional Arabic" w:hint="cs"/>
          <w:sz w:val="36"/>
          <w:szCs w:val="36"/>
          <w:rtl/>
        </w:rPr>
        <w:t>.</w:t>
      </w:r>
    </w:p>
    <w:p w:rsidR="001B2BE8" w:rsidRPr="00487E2A" w:rsidRDefault="001B2BE8" w:rsidP="001B2BE8">
      <w:pPr>
        <w:bidi/>
        <w:spacing w:line="240" w:lineRule="auto"/>
        <w:ind w:left="360"/>
        <w:jc w:val="both"/>
        <w:rPr>
          <w:rFonts w:ascii="ae_AlMohanad" w:hAnsi="ae_AlMohanad" w:cs="Traditional Arabic"/>
          <w:sz w:val="36"/>
          <w:szCs w:val="36"/>
          <w:rtl/>
        </w:rPr>
      </w:pPr>
      <w:r>
        <w:rPr>
          <w:rFonts w:ascii="ae_AlMohanad" w:hAnsi="ae_AlMohanad" w:cs="Traditional Arabic" w:hint="cs"/>
          <w:sz w:val="36"/>
          <w:szCs w:val="36"/>
          <w:rtl/>
        </w:rPr>
        <w:t xml:space="preserve">       يكتنف الحوار اشكاليات كثيرة و محظورات متنوعة تكدر صفوه و تفقده </w:t>
      </w:r>
      <w:proofErr w:type="gramStart"/>
      <w:r>
        <w:rPr>
          <w:rFonts w:ascii="ae_AlMohanad" w:hAnsi="ae_AlMohanad" w:cs="Traditional Arabic" w:hint="cs"/>
          <w:sz w:val="36"/>
          <w:szCs w:val="36"/>
          <w:rtl/>
        </w:rPr>
        <w:t>أثره,</w:t>
      </w:r>
      <w:proofErr w:type="gramEnd"/>
      <w:r>
        <w:rPr>
          <w:rFonts w:ascii="ae_AlMohanad" w:hAnsi="ae_AlMohanad" w:cs="Traditional Arabic" w:hint="cs"/>
          <w:sz w:val="36"/>
          <w:szCs w:val="36"/>
          <w:rtl/>
        </w:rPr>
        <w:t xml:space="preserve">      و من باب ذكر الخير مقدم على الشر أذكر الأخلاقيات الرقيعة التي من شأنها أن تقضي على ما يضادها من محظور أو اشكال, و هي:</w:t>
      </w:r>
    </w:p>
    <w:p w:rsidR="00487E2A" w:rsidRPr="00487E2A" w:rsidRDefault="00487E2A" w:rsidP="00872CC0">
      <w:pPr>
        <w:pStyle w:val="a3"/>
        <w:numPr>
          <w:ilvl w:val="0"/>
          <w:numId w:val="3"/>
        </w:numPr>
        <w:spacing w:line="240" w:lineRule="auto"/>
        <w:jc w:val="both"/>
        <w:rPr>
          <w:rFonts w:ascii="ae_AlMohanad" w:hAnsi="ae_AlMohanad" w:cs="Traditional Arabic"/>
          <w:sz w:val="36"/>
          <w:szCs w:val="36"/>
        </w:rPr>
      </w:pPr>
      <w:r w:rsidRPr="00487E2A">
        <w:rPr>
          <w:rFonts w:ascii="ae_AlMohanad" w:hAnsi="ae_AlMohanad" w:cs="Traditional Arabic"/>
          <w:sz w:val="36"/>
          <w:szCs w:val="36"/>
          <w:rtl/>
        </w:rPr>
        <w:t xml:space="preserve">الإخلاص لله في الحوار و طلب </w:t>
      </w:r>
      <w:proofErr w:type="gramStart"/>
      <w:r w:rsidRPr="00487E2A">
        <w:rPr>
          <w:rFonts w:ascii="ae_AlMohanad" w:hAnsi="ae_AlMohanad" w:cs="Traditional Arabic"/>
          <w:sz w:val="36"/>
          <w:szCs w:val="36"/>
          <w:rtl/>
        </w:rPr>
        <w:t>الحق .</w:t>
      </w:r>
      <w:proofErr w:type="gramEnd"/>
    </w:p>
    <w:p w:rsidR="00487E2A" w:rsidRPr="00487E2A" w:rsidRDefault="00487E2A" w:rsidP="002B2639">
      <w:pPr>
        <w:bidi/>
        <w:spacing w:line="240" w:lineRule="auto"/>
        <w:ind w:left="360"/>
        <w:jc w:val="both"/>
        <w:rPr>
          <w:rFonts w:ascii="ae_AlMohanad" w:hAnsi="ae_AlMohanad" w:cs="Traditional Arabic"/>
          <w:sz w:val="36"/>
          <w:szCs w:val="36"/>
          <w:rtl/>
        </w:rPr>
      </w:pPr>
      <w:r w:rsidRPr="00487E2A">
        <w:rPr>
          <w:rFonts w:ascii="ae_AlMohanad" w:hAnsi="ae_AlMohanad" w:cs="Traditional Arabic"/>
          <w:sz w:val="36"/>
          <w:szCs w:val="36"/>
          <w:rtl/>
        </w:rPr>
        <w:t xml:space="preserve">       لابد في الحوار</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من</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الإخلاص</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لله</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وحسن</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النية</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وسلامة</w:t>
      </w:r>
      <w:r w:rsidRPr="00487E2A">
        <w:rPr>
          <w:rFonts w:ascii="ae_AlMohanad" w:hAnsi="ae_AlMohanad" w:cs="Traditional Arabic"/>
          <w:sz w:val="36"/>
          <w:szCs w:val="36"/>
        </w:rPr>
        <w:t xml:space="preserve"> </w:t>
      </w:r>
      <w:proofErr w:type="gramStart"/>
      <w:r w:rsidRPr="00487E2A">
        <w:rPr>
          <w:rFonts w:ascii="ae_AlMohanad" w:hAnsi="ae_AlMohanad" w:cs="Traditional Arabic"/>
          <w:sz w:val="36"/>
          <w:szCs w:val="36"/>
          <w:rtl/>
        </w:rPr>
        <w:t>المقصد</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w:t>
      </w:r>
      <w:proofErr w:type="gramEnd"/>
      <w:r w:rsidRPr="00487E2A">
        <w:rPr>
          <w:rFonts w:ascii="ae_AlMohanad" w:hAnsi="ae_AlMohanad" w:cs="Traditional Arabic"/>
          <w:sz w:val="36"/>
          <w:szCs w:val="36"/>
        </w:rPr>
        <w:t xml:space="preserve"> </w:t>
      </w:r>
      <w:r w:rsidRPr="00487E2A">
        <w:rPr>
          <w:rFonts w:ascii="ae_AlMohanad" w:hAnsi="ae_AlMohanad" w:cs="Traditional Arabic"/>
          <w:sz w:val="36"/>
          <w:szCs w:val="36"/>
          <w:rtl/>
        </w:rPr>
        <w:t>وأن يبتعد</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المتناظرين</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عن</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قصد</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الرياء</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والسمعة ،</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وحب الظهور</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 xml:space="preserve"> و الإعجاب</w:t>
      </w:r>
      <w:r w:rsidRPr="00487E2A">
        <w:rPr>
          <w:rFonts w:ascii="ae_AlMohanad" w:hAnsi="ae_AlMohanad" w:cs="Traditional Arabic"/>
          <w:sz w:val="36"/>
          <w:szCs w:val="36"/>
        </w:rPr>
        <w:t xml:space="preserve"> </w:t>
      </w:r>
      <w:r w:rsidRPr="00487E2A">
        <w:rPr>
          <w:rFonts w:ascii="ae_AlMohanad" w:hAnsi="ae_AlMohanad" w:cs="Traditional Arabic"/>
          <w:sz w:val="36"/>
          <w:szCs w:val="36"/>
          <w:rtl/>
        </w:rPr>
        <w:t>والثناء</w:t>
      </w:r>
      <w:r w:rsidRPr="00487E2A">
        <w:rPr>
          <w:rFonts w:ascii="ae_AlMohanad" w:hAnsi="ae_AlMohanad" w:cs="Traditional Arabic"/>
          <w:sz w:val="36"/>
          <w:szCs w:val="36"/>
        </w:rPr>
        <w:t>.</w:t>
      </w:r>
      <w:r w:rsidRPr="00487E2A">
        <w:rPr>
          <w:rStyle w:val="a5"/>
          <w:rFonts w:ascii="ae_AlMohanad" w:hAnsi="ae_AlMohanad" w:cs="Traditional Arabic"/>
          <w:sz w:val="36"/>
          <w:szCs w:val="36"/>
        </w:rPr>
        <w:t>(</w:t>
      </w:r>
      <w:r w:rsidRPr="00487E2A">
        <w:rPr>
          <w:rStyle w:val="a5"/>
          <w:rFonts w:ascii="ae_AlMohanad" w:hAnsi="ae_AlMohanad" w:cs="Traditional Arabic"/>
          <w:sz w:val="36"/>
          <w:szCs w:val="36"/>
        </w:rPr>
        <w:footnoteReference w:id="10"/>
      </w:r>
      <w:r w:rsidRPr="00487E2A">
        <w:rPr>
          <w:rStyle w:val="a5"/>
          <w:rFonts w:ascii="ae_AlMohanad" w:hAnsi="ae_AlMohanad" w:cs="Traditional Arabic"/>
          <w:sz w:val="36"/>
          <w:szCs w:val="36"/>
        </w:rPr>
        <w:t>)</w:t>
      </w:r>
      <w:r w:rsidRPr="00487E2A">
        <w:rPr>
          <w:rFonts w:ascii="ae_AlMohanad" w:hAnsi="ae_AlMohanad" w:cs="Traditional Arabic"/>
          <w:sz w:val="36"/>
          <w:szCs w:val="36"/>
        </w:rPr>
        <w:t xml:space="preserve"> </w:t>
      </w:r>
    </w:p>
    <w:p w:rsidR="00487E2A" w:rsidRDefault="00487E2A" w:rsidP="00872CC0">
      <w:pPr>
        <w:bidi/>
        <w:spacing w:line="240" w:lineRule="auto"/>
        <w:ind w:left="360"/>
        <w:jc w:val="both"/>
        <w:rPr>
          <w:rFonts w:ascii="ae_AlMohanad" w:hAnsi="ae_AlMohanad" w:cs="Traditional Arabic"/>
          <w:sz w:val="36"/>
          <w:szCs w:val="36"/>
          <w:rtl/>
        </w:rPr>
      </w:pPr>
      <w:r w:rsidRPr="00487E2A">
        <w:rPr>
          <w:rFonts w:ascii="ae_AlMohanad" w:hAnsi="ae_AlMohanad" w:cs="Traditional Arabic"/>
          <w:sz w:val="36"/>
          <w:szCs w:val="36"/>
          <w:rtl/>
        </w:rPr>
        <w:t>و من دلائل الإخلاص التج</w:t>
      </w:r>
      <w:r w:rsidR="001B2BE8">
        <w:rPr>
          <w:rFonts w:ascii="ae_AlMohanad" w:hAnsi="ae_AlMohanad" w:cs="Traditional Arabic"/>
          <w:sz w:val="36"/>
          <w:szCs w:val="36"/>
          <w:rtl/>
        </w:rPr>
        <w:t xml:space="preserve">رد للحق و لو كان من الطرف </w:t>
      </w:r>
      <w:proofErr w:type="gramStart"/>
      <w:r w:rsidR="001B2BE8">
        <w:rPr>
          <w:rFonts w:ascii="ae_AlMohanad" w:hAnsi="ae_AlMohanad" w:cs="Traditional Arabic"/>
          <w:sz w:val="36"/>
          <w:szCs w:val="36"/>
          <w:rtl/>
        </w:rPr>
        <w:t>الآخر</w:t>
      </w:r>
      <w:r w:rsidRPr="00487E2A">
        <w:rPr>
          <w:rFonts w:ascii="ae_AlMohanad" w:hAnsi="ae_AlMohanad" w:cs="Traditional Arabic"/>
          <w:sz w:val="36"/>
          <w:szCs w:val="36"/>
          <w:rtl/>
        </w:rPr>
        <w:t>,</w:t>
      </w:r>
      <w:proofErr w:type="gramEnd"/>
      <w:r w:rsidRPr="00487E2A">
        <w:rPr>
          <w:rFonts w:ascii="ae_AlMohanad" w:hAnsi="ae_AlMohanad" w:cs="Traditional Arabic"/>
          <w:sz w:val="36"/>
          <w:szCs w:val="36"/>
          <w:rtl/>
        </w:rPr>
        <w:t xml:space="preserve"> </w:t>
      </w:r>
      <w:r w:rsidR="009A0B90">
        <w:rPr>
          <w:rFonts w:ascii="ae_AlMohanad" w:hAnsi="ae_AlMohanad" w:cs="Traditional Arabic"/>
          <w:sz w:val="36"/>
          <w:szCs w:val="36"/>
          <w:rtl/>
        </w:rPr>
        <w:t xml:space="preserve"> </w:t>
      </w:r>
      <w:r w:rsidR="001B2BE8">
        <w:rPr>
          <w:rFonts w:ascii="ae_AlMohanad" w:hAnsi="ae_AlMohanad" w:cs="Traditional Arabic"/>
          <w:sz w:val="36"/>
          <w:szCs w:val="36"/>
          <w:rtl/>
        </w:rPr>
        <w:t>و</w:t>
      </w:r>
      <w:r w:rsidRPr="00487E2A">
        <w:rPr>
          <w:rFonts w:ascii="ae_AlMohanad" w:hAnsi="ae_AlMohanad" w:cs="Traditional Arabic"/>
          <w:sz w:val="36"/>
          <w:szCs w:val="36"/>
          <w:rtl/>
        </w:rPr>
        <w:t>التراجع عن الباطل .</w:t>
      </w:r>
    </w:p>
    <w:p w:rsidR="001B2BE8" w:rsidRDefault="001B2BE8" w:rsidP="001B2BE8">
      <w:pPr>
        <w:bidi/>
        <w:spacing w:line="240" w:lineRule="auto"/>
        <w:ind w:left="360"/>
        <w:jc w:val="both"/>
        <w:rPr>
          <w:rFonts w:ascii="ae_AlMohanad" w:hAnsi="ae_AlMohanad" w:cs="Traditional Arabic"/>
          <w:sz w:val="36"/>
          <w:szCs w:val="36"/>
          <w:rtl/>
        </w:rPr>
      </w:pPr>
    </w:p>
    <w:p w:rsidR="001B2BE8" w:rsidRPr="00487E2A" w:rsidRDefault="001B2BE8" w:rsidP="001B2BE8">
      <w:pPr>
        <w:bidi/>
        <w:spacing w:line="240" w:lineRule="auto"/>
        <w:ind w:left="360"/>
        <w:jc w:val="both"/>
        <w:rPr>
          <w:rFonts w:ascii="ae_AlMohanad" w:hAnsi="ae_AlMohanad" w:cs="Traditional Arabic"/>
          <w:sz w:val="36"/>
          <w:szCs w:val="36"/>
        </w:rPr>
      </w:pPr>
    </w:p>
    <w:p w:rsidR="00487E2A" w:rsidRPr="00487E2A" w:rsidRDefault="00487E2A" w:rsidP="00872CC0">
      <w:pPr>
        <w:pStyle w:val="a3"/>
        <w:numPr>
          <w:ilvl w:val="0"/>
          <w:numId w:val="3"/>
        </w:numPr>
        <w:spacing w:line="240" w:lineRule="auto"/>
        <w:jc w:val="both"/>
        <w:rPr>
          <w:rFonts w:ascii="ae_AlMohanad" w:hAnsi="ae_AlMohanad" w:cs="Traditional Arabic"/>
          <w:sz w:val="36"/>
          <w:szCs w:val="36"/>
        </w:rPr>
      </w:pPr>
      <w:r w:rsidRPr="00487E2A">
        <w:rPr>
          <w:rFonts w:ascii="ae_AlMohanad" w:hAnsi="ae_AlMohanad" w:cs="Traditional Arabic"/>
          <w:sz w:val="36"/>
          <w:szCs w:val="36"/>
          <w:rtl/>
        </w:rPr>
        <w:lastRenderedPageBreak/>
        <w:t xml:space="preserve">الالتزام بالصدق و </w:t>
      </w:r>
      <w:proofErr w:type="gramStart"/>
      <w:r w:rsidRPr="00487E2A">
        <w:rPr>
          <w:rFonts w:ascii="ae_AlMohanad" w:hAnsi="ae_AlMohanad" w:cs="Traditional Arabic"/>
          <w:sz w:val="36"/>
          <w:szCs w:val="36"/>
          <w:rtl/>
        </w:rPr>
        <w:t>العدل .</w:t>
      </w:r>
      <w:proofErr w:type="gramEnd"/>
      <w:r w:rsidRPr="00487E2A">
        <w:rPr>
          <w:rFonts w:ascii="ae_AlMohanad" w:hAnsi="ae_AlMohanad" w:cs="Traditional Arabic"/>
          <w:sz w:val="36"/>
          <w:szCs w:val="36"/>
          <w:rtl/>
        </w:rPr>
        <w:t xml:space="preserve"> </w:t>
      </w:r>
    </w:p>
    <w:p w:rsidR="00487E2A" w:rsidRDefault="00487E2A" w:rsidP="00872CC0">
      <w:pPr>
        <w:bidi/>
        <w:spacing w:line="240" w:lineRule="auto"/>
        <w:jc w:val="both"/>
        <w:rPr>
          <w:rFonts w:ascii="ae_AlMohanad" w:hAnsi="ae_AlMohanad" w:cs="Traditional Arabic"/>
          <w:sz w:val="36"/>
          <w:szCs w:val="36"/>
          <w:rtl/>
        </w:rPr>
      </w:pPr>
      <w:r w:rsidRPr="00487E2A">
        <w:rPr>
          <w:rFonts w:ascii="ae_AlMohanad" w:hAnsi="ae_AlMohanad" w:cs="Traditional Arabic"/>
          <w:sz w:val="36"/>
          <w:szCs w:val="36"/>
          <w:rtl/>
        </w:rPr>
        <w:t xml:space="preserve">       لا يجمع الناس على شيء كإجماعهم على طلب الصدق</w:t>
      </w:r>
      <w:proofErr w:type="gramStart"/>
      <w:r w:rsidRPr="00487E2A">
        <w:rPr>
          <w:rFonts w:ascii="ae_AlMohanad" w:hAnsi="ae_AlMohanad" w:cs="Traditional Arabic"/>
          <w:sz w:val="36"/>
          <w:szCs w:val="36"/>
          <w:rtl/>
        </w:rPr>
        <w:t xml:space="preserve"> ,</w:t>
      </w:r>
      <w:proofErr w:type="gramEnd"/>
      <w:r w:rsidRPr="00487E2A">
        <w:rPr>
          <w:rFonts w:ascii="ae_AlMohanad" w:hAnsi="ae_AlMohanad" w:cs="Traditional Arabic"/>
          <w:sz w:val="36"/>
          <w:szCs w:val="36"/>
          <w:rtl/>
        </w:rPr>
        <w:t xml:space="preserve"> </w:t>
      </w:r>
      <w:r w:rsidR="009A0B90">
        <w:rPr>
          <w:rFonts w:ascii="ae_AlMohanad" w:hAnsi="ae_AlMohanad" w:cs="Traditional Arabic"/>
          <w:sz w:val="36"/>
          <w:szCs w:val="36"/>
          <w:rtl/>
        </w:rPr>
        <w:t xml:space="preserve"> </w:t>
      </w:r>
      <w:r w:rsidRPr="00487E2A">
        <w:rPr>
          <w:rFonts w:ascii="ae_AlMohanad" w:hAnsi="ae_AlMohanad" w:cs="Traditional Arabic"/>
          <w:sz w:val="36"/>
          <w:szCs w:val="36"/>
          <w:rtl/>
        </w:rPr>
        <w:t>و الرضا بالعدل , و هما – أي الصدق و العدل – في الحوار و حال الخصومة أش</w:t>
      </w:r>
      <w:r w:rsidR="001B2BE8">
        <w:rPr>
          <w:rFonts w:ascii="ae_AlMohanad" w:hAnsi="ae_AlMohanad" w:cs="Traditional Arabic"/>
          <w:sz w:val="36"/>
          <w:szCs w:val="36"/>
          <w:rtl/>
        </w:rPr>
        <w:t>د طلباً و أعظم أثراً</w:t>
      </w:r>
      <w:r w:rsidRPr="00487E2A">
        <w:rPr>
          <w:rFonts w:ascii="ae_AlMohanad" w:hAnsi="ae_AlMohanad" w:cs="Traditional Arabic"/>
          <w:sz w:val="36"/>
          <w:szCs w:val="36"/>
          <w:rtl/>
        </w:rPr>
        <w:t>.</w:t>
      </w:r>
    </w:p>
    <w:p w:rsidR="00487E2A" w:rsidRPr="00487E2A" w:rsidRDefault="00487E2A" w:rsidP="00872CC0">
      <w:pPr>
        <w:pStyle w:val="a3"/>
        <w:numPr>
          <w:ilvl w:val="0"/>
          <w:numId w:val="3"/>
        </w:numPr>
        <w:spacing w:line="240" w:lineRule="auto"/>
        <w:jc w:val="both"/>
        <w:rPr>
          <w:rFonts w:ascii="ae_AlMohanad" w:hAnsi="ae_AlMohanad" w:cs="Traditional Arabic"/>
          <w:sz w:val="36"/>
          <w:szCs w:val="36"/>
        </w:rPr>
      </w:pPr>
      <w:r w:rsidRPr="00487E2A">
        <w:rPr>
          <w:rFonts w:ascii="ae_AlMohanad" w:hAnsi="ae_AlMohanad" w:cs="Traditional Arabic"/>
          <w:sz w:val="36"/>
          <w:szCs w:val="36"/>
          <w:rtl/>
        </w:rPr>
        <w:t xml:space="preserve">الموضوعية و </w:t>
      </w:r>
      <w:proofErr w:type="gramStart"/>
      <w:r w:rsidRPr="00487E2A">
        <w:rPr>
          <w:rFonts w:ascii="ae_AlMohanad" w:hAnsi="ae_AlMohanad" w:cs="Traditional Arabic"/>
          <w:sz w:val="36"/>
          <w:szCs w:val="36"/>
          <w:rtl/>
        </w:rPr>
        <w:t>النزاهة .</w:t>
      </w:r>
      <w:proofErr w:type="gramEnd"/>
    </w:p>
    <w:p w:rsidR="00487E2A" w:rsidRPr="00487E2A" w:rsidRDefault="00487E2A" w:rsidP="009A0B90">
      <w:pPr>
        <w:bidi/>
        <w:spacing w:line="240" w:lineRule="auto"/>
        <w:jc w:val="both"/>
        <w:rPr>
          <w:rFonts w:ascii="ae_AlMohanad" w:hAnsi="ae_AlMohanad" w:cs="Traditional Arabic"/>
          <w:sz w:val="36"/>
          <w:szCs w:val="36"/>
          <w:rtl/>
        </w:rPr>
      </w:pPr>
      <w:r w:rsidRPr="00487E2A">
        <w:rPr>
          <w:rFonts w:ascii="ae_AlMohanad" w:hAnsi="ae_AlMohanad" w:cs="Traditional Arabic"/>
          <w:sz w:val="36"/>
          <w:szCs w:val="36"/>
          <w:rtl/>
        </w:rPr>
        <w:t xml:space="preserve">       يقصد بالموضوعة</w:t>
      </w:r>
      <w:r w:rsidRPr="00487E2A">
        <w:rPr>
          <w:rFonts w:ascii="ae_AlMohanad" w:hAnsi="ae_AlMohanad" w:cs="Traditional Arabic" w:hint="cs"/>
          <w:sz w:val="36"/>
          <w:szCs w:val="36"/>
          <w:rtl/>
        </w:rPr>
        <w:t xml:space="preserve"> </w:t>
      </w:r>
      <w:r w:rsidRPr="00487E2A">
        <w:rPr>
          <w:rFonts w:ascii="ae_AlMohanad" w:hAnsi="ae_AlMohanad" w:cs="Traditional Arabic"/>
          <w:sz w:val="36"/>
          <w:szCs w:val="36"/>
          <w:rtl/>
        </w:rPr>
        <w:t>و</w:t>
      </w:r>
      <w:r w:rsidRPr="00487E2A">
        <w:rPr>
          <w:rFonts w:ascii="ae_AlMohanad" w:hAnsi="ae_AlMohanad" w:cs="Traditional Arabic" w:hint="cs"/>
          <w:sz w:val="36"/>
          <w:szCs w:val="36"/>
          <w:rtl/>
        </w:rPr>
        <w:t xml:space="preserve"> </w:t>
      </w:r>
      <w:r w:rsidRPr="00487E2A">
        <w:rPr>
          <w:rFonts w:ascii="ae_AlMohanad" w:hAnsi="ae_AlMohanad" w:cs="Traditional Arabic"/>
          <w:sz w:val="36"/>
          <w:szCs w:val="36"/>
          <w:rtl/>
        </w:rPr>
        <w:t xml:space="preserve">النزاهة التحرر من </w:t>
      </w:r>
      <w:proofErr w:type="gramStart"/>
      <w:r w:rsidRPr="00487E2A">
        <w:rPr>
          <w:rFonts w:ascii="ae_AlMohanad" w:hAnsi="ae_AlMohanad" w:cs="Traditional Arabic"/>
          <w:sz w:val="36"/>
          <w:szCs w:val="36"/>
          <w:rtl/>
        </w:rPr>
        <w:t xml:space="preserve">التحيز </w:t>
      </w:r>
      <w:r w:rsidRPr="00487E2A">
        <w:rPr>
          <w:rFonts w:ascii="ae_AlMohanad" w:hAnsi="ae_AlMohanad" w:cs="Traditional Arabic" w:hint="cs"/>
          <w:sz w:val="36"/>
          <w:szCs w:val="36"/>
          <w:rtl/>
        </w:rPr>
        <w:t xml:space="preserve"> </w:t>
      </w:r>
      <w:r w:rsidRPr="00487E2A">
        <w:rPr>
          <w:rFonts w:ascii="ae_AlMohanad" w:hAnsi="ae_AlMohanad" w:cs="Traditional Arabic"/>
          <w:sz w:val="36"/>
          <w:szCs w:val="36"/>
          <w:rtl/>
        </w:rPr>
        <w:t>و</w:t>
      </w:r>
      <w:proofErr w:type="gramEnd"/>
      <w:r w:rsidRPr="00487E2A">
        <w:rPr>
          <w:rFonts w:ascii="ae_AlMohanad" w:hAnsi="ae_AlMohanad" w:cs="Traditional Arabic"/>
          <w:sz w:val="36"/>
          <w:szCs w:val="36"/>
          <w:rtl/>
        </w:rPr>
        <w:t xml:space="preserve"> التعصب </w:t>
      </w:r>
      <w:r w:rsidRPr="00487E2A">
        <w:rPr>
          <w:rStyle w:val="a5"/>
          <w:rFonts w:ascii="ae_AlMohanad" w:hAnsi="ae_AlMohanad" w:cs="Traditional Arabic"/>
          <w:sz w:val="36"/>
          <w:szCs w:val="36"/>
          <w:rtl/>
        </w:rPr>
        <w:t>(</w:t>
      </w:r>
      <w:r w:rsidRPr="00487E2A">
        <w:rPr>
          <w:rStyle w:val="a5"/>
          <w:rFonts w:ascii="ae_AlMohanad" w:hAnsi="ae_AlMohanad" w:cs="Traditional Arabic"/>
          <w:sz w:val="36"/>
          <w:szCs w:val="36"/>
          <w:rtl/>
        </w:rPr>
        <w:footnoteReference w:id="11"/>
      </w:r>
      <w:r w:rsidRPr="00487E2A">
        <w:rPr>
          <w:rStyle w:val="a5"/>
          <w:rFonts w:ascii="ae_AlMohanad" w:hAnsi="ae_AlMohanad" w:cs="Traditional Arabic"/>
          <w:sz w:val="36"/>
          <w:szCs w:val="36"/>
          <w:rtl/>
        </w:rPr>
        <w:t>)</w:t>
      </w:r>
      <w:r w:rsidRPr="00487E2A">
        <w:rPr>
          <w:rFonts w:ascii="ae_AlMohanad" w:hAnsi="ae_AlMohanad" w:cs="Traditional Arabic"/>
          <w:sz w:val="36"/>
          <w:szCs w:val="36"/>
          <w:rtl/>
        </w:rPr>
        <w:t xml:space="preserve">, و الميل مع الدليل حيث مال , و نبذ الهوى </w:t>
      </w:r>
      <w:r w:rsidRPr="00487E2A">
        <w:rPr>
          <w:rFonts w:ascii="ae_AlMohanad" w:hAnsi="ae_AlMohanad" w:cs="Traditional Arabic" w:hint="cs"/>
          <w:sz w:val="36"/>
          <w:szCs w:val="36"/>
          <w:rtl/>
        </w:rPr>
        <w:t xml:space="preserve"> </w:t>
      </w:r>
      <w:r w:rsidRPr="00487E2A">
        <w:rPr>
          <w:rFonts w:ascii="ae_AlMohanad" w:hAnsi="ae_AlMohanad" w:cs="Traditional Arabic"/>
          <w:sz w:val="36"/>
          <w:szCs w:val="36"/>
          <w:rtl/>
        </w:rPr>
        <w:t>و التعصب للآراء و الأشخاص.</w:t>
      </w:r>
    </w:p>
    <w:p w:rsidR="00487E2A" w:rsidRPr="00487E2A" w:rsidRDefault="00487E2A" w:rsidP="009A0B90">
      <w:pPr>
        <w:bidi/>
        <w:spacing w:line="240" w:lineRule="auto"/>
        <w:jc w:val="both"/>
        <w:rPr>
          <w:rFonts w:ascii="ae_AlMohanad" w:hAnsi="ae_AlMohanad" w:cs="Traditional Arabic"/>
          <w:sz w:val="36"/>
          <w:szCs w:val="36"/>
          <w:rtl/>
        </w:rPr>
      </w:pPr>
      <w:r w:rsidRPr="00487E2A">
        <w:rPr>
          <w:rFonts w:ascii="ae_AlMohanad" w:hAnsi="ae_AlMohanad" w:cs="Traditional Arabic"/>
          <w:sz w:val="36"/>
          <w:szCs w:val="36"/>
          <w:rtl/>
        </w:rPr>
        <w:t xml:space="preserve">       و مما ينافي الموضوعية الحكم المسبق على الأشياء أو الأشخاص</w:t>
      </w:r>
      <w:proofErr w:type="gramStart"/>
      <w:r w:rsidRPr="00487E2A">
        <w:rPr>
          <w:rFonts w:ascii="ae_AlMohanad" w:hAnsi="ae_AlMohanad" w:cs="Traditional Arabic"/>
          <w:sz w:val="36"/>
          <w:szCs w:val="36"/>
          <w:rtl/>
        </w:rPr>
        <w:t xml:space="preserve"> ,</w:t>
      </w:r>
      <w:proofErr w:type="gramEnd"/>
      <w:r w:rsidRPr="00487E2A">
        <w:rPr>
          <w:rFonts w:ascii="ae_AlMohanad" w:hAnsi="ae_AlMohanad" w:cs="Traditional Arabic"/>
          <w:sz w:val="36"/>
          <w:szCs w:val="36"/>
          <w:rtl/>
        </w:rPr>
        <w:t xml:space="preserve"> و جعل </w:t>
      </w:r>
      <w:r w:rsidR="009A0B90">
        <w:rPr>
          <w:rFonts w:ascii="ae_AlMohanad" w:hAnsi="ae_AlMohanad" w:cs="Traditional Arabic"/>
          <w:sz w:val="36"/>
          <w:szCs w:val="36"/>
          <w:rtl/>
        </w:rPr>
        <w:t>الحق من نصيبي , و احتكار الصواب</w:t>
      </w:r>
      <w:r w:rsidR="009A0B90">
        <w:rPr>
          <w:rFonts w:ascii="ae_AlMohanad" w:hAnsi="ae_AlMohanad" w:cs="Traditional Arabic" w:hint="cs"/>
          <w:sz w:val="36"/>
          <w:szCs w:val="36"/>
          <w:rtl/>
        </w:rPr>
        <w:t xml:space="preserve">, </w:t>
      </w:r>
      <w:r w:rsidRPr="00487E2A">
        <w:rPr>
          <w:rFonts w:ascii="ae_AlMohanad" w:hAnsi="ae_AlMohanad" w:cs="Traditional Arabic"/>
          <w:sz w:val="36"/>
          <w:szCs w:val="36"/>
          <w:rtl/>
        </w:rPr>
        <w:t>و أن ما عدا ذلك باطل لا يستحق الوقوف عنده .</w:t>
      </w:r>
    </w:p>
    <w:p w:rsidR="00487E2A" w:rsidRPr="00487E2A" w:rsidRDefault="00487E2A" w:rsidP="009A0B90">
      <w:pPr>
        <w:bidi/>
        <w:spacing w:line="240" w:lineRule="auto"/>
        <w:jc w:val="both"/>
        <w:rPr>
          <w:rFonts w:cs="Traditional Arabic"/>
          <w:sz w:val="36"/>
          <w:szCs w:val="36"/>
        </w:rPr>
      </w:pPr>
      <w:r w:rsidRPr="00487E2A">
        <w:rPr>
          <w:rFonts w:ascii="ae_AlMohanad" w:hAnsi="ae_AlMohanad" w:cs="Traditional Arabic"/>
          <w:sz w:val="36"/>
          <w:szCs w:val="36"/>
          <w:rtl/>
        </w:rPr>
        <w:t xml:space="preserve">       و قد ضرب سلف الأمة أروع الأمثلة في الموضوعية و التجرد للحق</w:t>
      </w:r>
      <w:proofErr w:type="gramStart"/>
      <w:r w:rsidRPr="00487E2A">
        <w:rPr>
          <w:rFonts w:ascii="ae_AlMohanad" w:hAnsi="ae_AlMohanad" w:cs="Traditional Arabic"/>
          <w:sz w:val="36"/>
          <w:szCs w:val="36"/>
          <w:rtl/>
        </w:rPr>
        <w:t xml:space="preserve"> ,</w:t>
      </w:r>
      <w:proofErr w:type="gramEnd"/>
      <w:r w:rsidRPr="00487E2A">
        <w:rPr>
          <w:rFonts w:ascii="ae_AlMohanad" w:hAnsi="ae_AlMohanad" w:cs="Traditional Arabic"/>
          <w:sz w:val="36"/>
          <w:szCs w:val="36"/>
          <w:rtl/>
        </w:rPr>
        <w:t xml:space="preserve"> كما يروى عن الإمام الشافعي رحمه الله تعالى أنه كان يقول : ما ناظرت أحدا قط فأحببت أن يخطئ  , وقال : ما كلمت أحدا قط إلا أحببت أن يوفق ويسدد ويعان ويكون عليه رعاية من الله تعالى وحفظ وما كلمت أحدا قط وأنا أبالي أن يبين الله الحق على لساني أو على لسانه , وقال : ما أوردت الحق والحجة على أحد فقبلها مني إلا هبته واعتقدت محبته</w:t>
      </w:r>
      <w:r w:rsidRPr="00487E2A">
        <w:rPr>
          <w:rFonts w:cs="Traditional Arabic" w:hint="cs"/>
          <w:sz w:val="36"/>
          <w:szCs w:val="36"/>
          <w:rtl/>
        </w:rPr>
        <w:t xml:space="preserve"> </w:t>
      </w:r>
      <w:r w:rsidRPr="00487E2A">
        <w:rPr>
          <w:rStyle w:val="a5"/>
          <w:rFonts w:cs="Traditional Arabic"/>
          <w:sz w:val="36"/>
          <w:szCs w:val="36"/>
          <w:rtl/>
        </w:rPr>
        <w:t>(</w:t>
      </w:r>
      <w:r w:rsidRPr="00487E2A">
        <w:rPr>
          <w:rStyle w:val="a5"/>
          <w:rFonts w:cs="Traditional Arabic"/>
          <w:sz w:val="36"/>
          <w:szCs w:val="36"/>
          <w:rtl/>
        </w:rPr>
        <w:footnoteReference w:id="12"/>
      </w:r>
      <w:r w:rsidRPr="00487E2A">
        <w:rPr>
          <w:rStyle w:val="a5"/>
          <w:rFonts w:cs="Traditional Arabic"/>
          <w:sz w:val="36"/>
          <w:szCs w:val="36"/>
          <w:rtl/>
        </w:rPr>
        <w:t>)</w:t>
      </w:r>
      <w:r w:rsidRPr="00487E2A">
        <w:rPr>
          <w:rFonts w:cs="Traditional Arabic" w:hint="cs"/>
          <w:sz w:val="36"/>
          <w:szCs w:val="36"/>
          <w:rtl/>
        </w:rPr>
        <w:t>.</w:t>
      </w:r>
    </w:p>
    <w:p w:rsidR="00487E2A" w:rsidRPr="00487E2A" w:rsidRDefault="00487E2A" w:rsidP="00872CC0">
      <w:pPr>
        <w:pStyle w:val="a3"/>
        <w:numPr>
          <w:ilvl w:val="0"/>
          <w:numId w:val="3"/>
        </w:numPr>
        <w:spacing w:line="240" w:lineRule="auto"/>
        <w:jc w:val="both"/>
        <w:rPr>
          <w:rFonts w:ascii="ae_AlMohanad" w:hAnsi="ae_AlMohanad" w:cs="Traditional Arabic"/>
          <w:sz w:val="36"/>
          <w:szCs w:val="36"/>
        </w:rPr>
      </w:pPr>
      <w:r w:rsidRPr="00487E2A">
        <w:rPr>
          <w:rFonts w:ascii="ae_AlMohanad" w:hAnsi="ae_AlMohanad" w:cs="Traditional Arabic"/>
          <w:sz w:val="36"/>
          <w:szCs w:val="36"/>
          <w:rtl/>
        </w:rPr>
        <w:t xml:space="preserve">الاحترام و </w:t>
      </w:r>
      <w:proofErr w:type="gramStart"/>
      <w:r w:rsidRPr="00487E2A">
        <w:rPr>
          <w:rFonts w:ascii="ae_AlMohanad" w:hAnsi="ae_AlMohanad" w:cs="Traditional Arabic"/>
          <w:sz w:val="36"/>
          <w:szCs w:val="36"/>
          <w:rtl/>
        </w:rPr>
        <w:t>التواضع .</w:t>
      </w:r>
      <w:proofErr w:type="gramEnd"/>
    </w:p>
    <w:p w:rsidR="00487E2A" w:rsidRPr="00487E2A" w:rsidRDefault="00487E2A" w:rsidP="001B2BE8">
      <w:pPr>
        <w:bidi/>
        <w:spacing w:line="240" w:lineRule="auto"/>
        <w:ind w:left="360"/>
        <w:jc w:val="both"/>
        <w:rPr>
          <w:rFonts w:ascii="ae_AlMohanad" w:hAnsi="ae_AlMohanad" w:cs="Traditional Arabic"/>
          <w:sz w:val="36"/>
          <w:szCs w:val="36"/>
          <w:rtl/>
        </w:rPr>
      </w:pPr>
      <w:r w:rsidRPr="00487E2A">
        <w:rPr>
          <w:rFonts w:ascii="ae_AlMohanad" w:hAnsi="ae_AlMohanad" w:cs="Traditional Arabic"/>
          <w:sz w:val="36"/>
          <w:szCs w:val="36"/>
          <w:rtl/>
        </w:rPr>
        <w:t xml:space="preserve">    و من سمات الاحترام مناداة المحاور باسمه أو كنيته أو اللقب الحبيب لديه سواء أكان لقباً أكاديمياً أو مهنياً أو </w:t>
      </w:r>
      <w:proofErr w:type="gramStart"/>
      <w:r w:rsidRPr="00487E2A">
        <w:rPr>
          <w:rFonts w:ascii="ae_AlMohanad" w:hAnsi="ae_AlMohanad" w:cs="Traditional Arabic"/>
          <w:sz w:val="36"/>
          <w:szCs w:val="36"/>
          <w:rtl/>
        </w:rPr>
        <w:t>تقديرياً .</w:t>
      </w:r>
      <w:proofErr w:type="gramEnd"/>
    </w:p>
    <w:p w:rsidR="00487E2A" w:rsidRPr="00487E2A" w:rsidRDefault="00487E2A" w:rsidP="001B2BE8">
      <w:pPr>
        <w:bidi/>
        <w:spacing w:line="240" w:lineRule="auto"/>
        <w:ind w:left="360"/>
        <w:jc w:val="both"/>
        <w:rPr>
          <w:rFonts w:ascii="ae_AlMohanad" w:hAnsi="ae_AlMohanad" w:cs="Traditional Arabic"/>
          <w:sz w:val="36"/>
          <w:szCs w:val="36"/>
          <w:rtl/>
        </w:rPr>
      </w:pPr>
      <w:r w:rsidRPr="00487E2A">
        <w:rPr>
          <w:rFonts w:ascii="ae_AlMohanad" w:hAnsi="ae_AlMohanad" w:cs="Traditional Arabic"/>
          <w:sz w:val="36"/>
          <w:szCs w:val="36"/>
          <w:rtl/>
        </w:rPr>
        <w:t xml:space="preserve">    و من الاحترام للمحاور الثناء على أفكاره الجيدة و طريقة أسلوبه و حججه التي يسوقها</w:t>
      </w:r>
      <w:proofErr w:type="gramStart"/>
      <w:r w:rsidRPr="00487E2A">
        <w:rPr>
          <w:rFonts w:ascii="ae_AlMohanad" w:hAnsi="ae_AlMohanad" w:cs="Traditional Arabic"/>
          <w:sz w:val="36"/>
          <w:szCs w:val="36"/>
          <w:rtl/>
        </w:rPr>
        <w:t xml:space="preserve"> ,</w:t>
      </w:r>
      <w:proofErr w:type="gramEnd"/>
      <w:r w:rsidRPr="00487E2A">
        <w:rPr>
          <w:rFonts w:ascii="ae_AlMohanad" w:hAnsi="ae_AlMohanad" w:cs="Traditional Arabic"/>
          <w:sz w:val="36"/>
          <w:szCs w:val="36"/>
          <w:rtl/>
        </w:rPr>
        <w:t xml:space="preserve"> و الرد عليه بما يؤكد احترامك له  .</w:t>
      </w:r>
    </w:p>
    <w:p w:rsidR="00487E2A" w:rsidRPr="00487E2A" w:rsidRDefault="00487E2A" w:rsidP="00872CC0">
      <w:pPr>
        <w:pStyle w:val="a3"/>
        <w:numPr>
          <w:ilvl w:val="0"/>
          <w:numId w:val="3"/>
        </w:numPr>
        <w:spacing w:line="240" w:lineRule="auto"/>
        <w:jc w:val="both"/>
        <w:rPr>
          <w:rFonts w:ascii="ae_AlMohanad" w:hAnsi="ae_AlMohanad" w:cs="Traditional Arabic"/>
          <w:sz w:val="36"/>
          <w:szCs w:val="36"/>
        </w:rPr>
      </w:pPr>
      <w:r w:rsidRPr="00487E2A">
        <w:rPr>
          <w:rFonts w:ascii="ae_AlMohanad" w:hAnsi="ae_AlMohanad" w:cs="Traditional Arabic"/>
          <w:sz w:val="36"/>
          <w:szCs w:val="36"/>
          <w:rtl/>
        </w:rPr>
        <w:lastRenderedPageBreak/>
        <w:t xml:space="preserve">سلامة القلب من الغل و الحقد و الحسد و سوء </w:t>
      </w:r>
      <w:proofErr w:type="gramStart"/>
      <w:r w:rsidRPr="00487E2A">
        <w:rPr>
          <w:rFonts w:ascii="ae_AlMohanad" w:hAnsi="ae_AlMohanad" w:cs="Traditional Arabic"/>
          <w:sz w:val="36"/>
          <w:szCs w:val="36"/>
          <w:rtl/>
        </w:rPr>
        <w:t>الظن .</w:t>
      </w:r>
      <w:proofErr w:type="gramEnd"/>
    </w:p>
    <w:p w:rsidR="00487E2A" w:rsidRPr="00487E2A" w:rsidRDefault="00487E2A" w:rsidP="009A0B90">
      <w:pPr>
        <w:bidi/>
        <w:spacing w:line="240" w:lineRule="auto"/>
        <w:jc w:val="both"/>
        <w:rPr>
          <w:rFonts w:cs="Traditional Arabic"/>
          <w:sz w:val="36"/>
          <w:szCs w:val="36"/>
        </w:rPr>
      </w:pPr>
      <w:r w:rsidRPr="00487E2A">
        <w:rPr>
          <w:rFonts w:ascii="ae_AlMohanad" w:hAnsi="ae_AlMohanad" w:cs="Traditional Arabic"/>
          <w:sz w:val="36"/>
          <w:szCs w:val="36"/>
          <w:rtl/>
        </w:rPr>
        <w:t xml:space="preserve">       من آداب الحوار سلامة القلب</w:t>
      </w:r>
      <w:proofErr w:type="gramStart"/>
      <w:r w:rsidRPr="00487E2A">
        <w:rPr>
          <w:rFonts w:ascii="ae_AlMohanad" w:hAnsi="ae_AlMohanad" w:cs="Traditional Arabic"/>
          <w:sz w:val="36"/>
          <w:szCs w:val="36"/>
          <w:rtl/>
        </w:rPr>
        <w:t xml:space="preserve"> ,</w:t>
      </w:r>
      <w:proofErr w:type="gramEnd"/>
      <w:r w:rsidRPr="00487E2A">
        <w:rPr>
          <w:rFonts w:ascii="ae_AlMohanad" w:hAnsi="ae_AlMohanad" w:cs="Traditional Arabic"/>
          <w:sz w:val="36"/>
          <w:szCs w:val="36"/>
          <w:rtl/>
        </w:rPr>
        <w:t xml:space="preserve"> و هي منزلة رفيعة و نعمة عظيمة و خلق رفيع يحمل المؤمن على محبة الخير للغير و عدم إرادة الشر</w:t>
      </w:r>
      <w:r w:rsidRPr="00487E2A">
        <w:rPr>
          <w:rFonts w:cs="Traditional Arabic" w:hint="cs"/>
          <w:sz w:val="36"/>
          <w:szCs w:val="36"/>
          <w:rtl/>
        </w:rPr>
        <w:t xml:space="preserve"> </w:t>
      </w:r>
      <w:r w:rsidRPr="00487E2A">
        <w:rPr>
          <w:rStyle w:val="a5"/>
          <w:rFonts w:cs="Traditional Arabic"/>
          <w:sz w:val="36"/>
          <w:szCs w:val="36"/>
          <w:rtl/>
        </w:rPr>
        <w:t>(</w:t>
      </w:r>
      <w:r w:rsidRPr="00487E2A">
        <w:rPr>
          <w:rStyle w:val="a5"/>
          <w:rFonts w:cs="Traditional Arabic"/>
          <w:sz w:val="36"/>
          <w:szCs w:val="36"/>
          <w:rtl/>
        </w:rPr>
        <w:footnoteReference w:id="13"/>
      </w:r>
      <w:r w:rsidRPr="00487E2A">
        <w:rPr>
          <w:rStyle w:val="a5"/>
          <w:rFonts w:cs="Traditional Arabic"/>
          <w:sz w:val="36"/>
          <w:szCs w:val="36"/>
          <w:rtl/>
        </w:rPr>
        <w:t>)</w:t>
      </w:r>
      <w:r w:rsidRPr="00487E2A">
        <w:rPr>
          <w:rFonts w:cs="Traditional Arabic" w:hint="cs"/>
          <w:sz w:val="36"/>
          <w:szCs w:val="36"/>
          <w:rtl/>
        </w:rPr>
        <w:t>.</w:t>
      </w:r>
    </w:p>
    <w:p w:rsidR="00487E2A" w:rsidRPr="00487E2A" w:rsidRDefault="00487E2A" w:rsidP="00872CC0">
      <w:pPr>
        <w:pStyle w:val="a3"/>
        <w:numPr>
          <w:ilvl w:val="0"/>
          <w:numId w:val="3"/>
        </w:numPr>
        <w:spacing w:line="240" w:lineRule="auto"/>
        <w:jc w:val="both"/>
        <w:rPr>
          <w:rFonts w:ascii="ae_AlMohanad" w:hAnsi="ae_AlMohanad" w:cs="Traditional Arabic"/>
          <w:sz w:val="36"/>
          <w:szCs w:val="36"/>
        </w:rPr>
      </w:pPr>
      <w:r w:rsidRPr="00487E2A">
        <w:rPr>
          <w:rFonts w:ascii="ae_AlMohanad" w:hAnsi="ae_AlMohanad" w:cs="Traditional Arabic"/>
          <w:sz w:val="36"/>
          <w:szCs w:val="36"/>
          <w:rtl/>
        </w:rPr>
        <w:t xml:space="preserve">حسن البيان و حسن </w:t>
      </w:r>
      <w:proofErr w:type="gramStart"/>
      <w:r w:rsidRPr="00487E2A">
        <w:rPr>
          <w:rFonts w:ascii="ae_AlMohanad" w:hAnsi="ae_AlMohanad" w:cs="Traditional Arabic"/>
          <w:sz w:val="36"/>
          <w:szCs w:val="36"/>
          <w:rtl/>
        </w:rPr>
        <w:t>الاستماع .</w:t>
      </w:r>
      <w:proofErr w:type="gramEnd"/>
    </w:p>
    <w:p w:rsidR="00487E2A" w:rsidRPr="00487E2A" w:rsidRDefault="00487E2A" w:rsidP="009A0B90">
      <w:pPr>
        <w:bidi/>
        <w:spacing w:line="240" w:lineRule="auto"/>
        <w:jc w:val="both"/>
        <w:rPr>
          <w:rFonts w:ascii="ae_AlMohanad" w:hAnsi="ae_AlMohanad" w:cs="Traditional Arabic"/>
          <w:sz w:val="36"/>
          <w:szCs w:val="36"/>
          <w:rtl/>
        </w:rPr>
      </w:pPr>
      <w:r w:rsidRPr="00487E2A">
        <w:rPr>
          <w:rFonts w:ascii="ae_AlMohanad" w:hAnsi="ae_AlMohanad" w:cs="Traditional Arabic"/>
          <w:sz w:val="36"/>
          <w:szCs w:val="36"/>
          <w:rtl/>
        </w:rPr>
        <w:t xml:space="preserve">       الحوار قائم على حسن البيان و الاستماع</w:t>
      </w:r>
      <w:proofErr w:type="gramStart"/>
      <w:r w:rsidRPr="00487E2A">
        <w:rPr>
          <w:rFonts w:ascii="ae_AlMohanad" w:hAnsi="ae_AlMohanad" w:cs="Traditional Arabic"/>
          <w:sz w:val="36"/>
          <w:szCs w:val="36"/>
          <w:rtl/>
        </w:rPr>
        <w:t xml:space="preserve"> ,</w:t>
      </w:r>
      <w:proofErr w:type="gramEnd"/>
      <w:r w:rsidRPr="00487E2A">
        <w:rPr>
          <w:rFonts w:ascii="ae_AlMohanad" w:hAnsi="ae_AlMohanad" w:cs="Traditional Arabic"/>
          <w:sz w:val="36"/>
          <w:szCs w:val="36"/>
          <w:rtl/>
        </w:rPr>
        <w:t xml:space="preserve"> و متى انتفيا أصبح الحوار أشبه بتداخل موجات المذياع على بعضها , </w:t>
      </w:r>
      <w:r w:rsidRPr="00487E2A">
        <w:rPr>
          <w:rFonts w:ascii="ae_AlMohanad" w:hAnsi="ae_AlMohanad" w:cs="Traditional Arabic" w:hint="cs"/>
          <w:sz w:val="36"/>
          <w:szCs w:val="36"/>
          <w:rtl/>
        </w:rPr>
        <w:t xml:space="preserve"> </w:t>
      </w:r>
      <w:r w:rsidRPr="00487E2A">
        <w:rPr>
          <w:rFonts w:ascii="ae_AlMohanad" w:hAnsi="ae_AlMohanad" w:cs="Traditional Arabic"/>
          <w:sz w:val="36"/>
          <w:szCs w:val="36"/>
          <w:rtl/>
        </w:rPr>
        <w:t>و تزاحمها على الآذان.</w:t>
      </w:r>
    </w:p>
    <w:p w:rsidR="00487E2A" w:rsidRPr="00487E2A" w:rsidRDefault="00487E2A" w:rsidP="00872CC0">
      <w:pPr>
        <w:bidi/>
        <w:spacing w:line="240" w:lineRule="auto"/>
        <w:jc w:val="both"/>
        <w:rPr>
          <w:rFonts w:cs="Traditional Arabic"/>
          <w:sz w:val="36"/>
          <w:szCs w:val="36"/>
          <w:rtl/>
        </w:rPr>
      </w:pPr>
      <w:r w:rsidRPr="00487E2A">
        <w:rPr>
          <w:rFonts w:ascii="ae_AlMohanad" w:hAnsi="ae_AlMohanad" w:cs="Traditional Arabic"/>
          <w:sz w:val="36"/>
          <w:szCs w:val="36"/>
          <w:rtl/>
        </w:rPr>
        <w:t xml:space="preserve">      و حسن البيان و الاستماع أساس كل خير</w:t>
      </w:r>
      <w:proofErr w:type="gramStart"/>
      <w:r w:rsidRPr="00487E2A">
        <w:rPr>
          <w:rFonts w:ascii="ae_AlMohanad" w:hAnsi="ae_AlMohanad" w:cs="Traditional Arabic"/>
          <w:sz w:val="36"/>
          <w:szCs w:val="36"/>
          <w:rtl/>
        </w:rPr>
        <w:t xml:space="preserve"> </w:t>
      </w:r>
      <w:r w:rsidRPr="00487E2A">
        <w:rPr>
          <w:rStyle w:val="a5"/>
          <w:rFonts w:ascii="ae_AlMohanad" w:hAnsi="ae_AlMohanad" w:cs="Traditional Arabic"/>
          <w:sz w:val="36"/>
          <w:szCs w:val="36"/>
          <w:rtl/>
        </w:rPr>
        <w:t>(</w:t>
      </w:r>
      <w:r w:rsidRPr="00487E2A">
        <w:rPr>
          <w:rStyle w:val="a5"/>
          <w:rFonts w:ascii="ae_AlMohanad" w:hAnsi="ae_AlMohanad" w:cs="Traditional Arabic"/>
          <w:sz w:val="36"/>
          <w:szCs w:val="36"/>
          <w:rtl/>
        </w:rPr>
        <w:footnoteReference w:id="14"/>
      </w:r>
      <w:r w:rsidRPr="00487E2A">
        <w:rPr>
          <w:rStyle w:val="a5"/>
          <w:rFonts w:ascii="ae_AlMohanad" w:hAnsi="ae_AlMohanad" w:cs="Traditional Arabic"/>
          <w:sz w:val="36"/>
          <w:szCs w:val="36"/>
          <w:rtl/>
        </w:rPr>
        <w:t>)</w:t>
      </w:r>
      <w:r w:rsidRPr="00487E2A">
        <w:rPr>
          <w:rFonts w:ascii="ae_AlMohanad" w:hAnsi="ae_AlMohanad" w:cs="Traditional Arabic"/>
          <w:sz w:val="36"/>
          <w:szCs w:val="36"/>
          <w:rtl/>
        </w:rPr>
        <w:t>,</w:t>
      </w:r>
      <w:proofErr w:type="gramEnd"/>
      <w:r w:rsidRPr="00487E2A">
        <w:rPr>
          <w:rFonts w:ascii="ae_AlMohanad" w:hAnsi="ae_AlMohanad" w:cs="Traditional Arabic"/>
          <w:sz w:val="36"/>
          <w:szCs w:val="36"/>
          <w:rtl/>
        </w:rPr>
        <w:t xml:space="preserve"> من حرمها حرم خيراً كثيراً , قال الله تعالى</w:t>
      </w:r>
      <w:r w:rsidRPr="00487E2A">
        <w:rPr>
          <w:rFonts w:ascii="ae_AlMohanad" w:hAnsi="ae_AlMohanad" w:cs="Traditional Arabic" w:hint="cs"/>
          <w:sz w:val="36"/>
          <w:szCs w:val="36"/>
          <w:rtl/>
        </w:rPr>
        <w:t xml:space="preserve"> :</w:t>
      </w:r>
      <w:r w:rsidRPr="00487E2A">
        <w:rPr>
          <w:rFonts w:ascii="QCF_BSML" w:hAnsi="QCF_BSML" w:cs="Traditional Arabic"/>
          <w:color w:val="000000"/>
          <w:sz w:val="36"/>
          <w:szCs w:val="36"/>
          <w:rtl/>
        </w:rPr>
        <w:t xml:space="preserve"> </w:t>
      </w:r>
      <w:r>
        <w:rPr>
          <w:rFonts w:ascii="QCF_BSML" w:hAnsi="QCF_BSML" w:cs="QCF_BSML"/>
          <w:color w:val="000000"/>
          <w:sz w:val="35"/>
          <w:szCs w:val="35"/>
          <w:rtl/>
        </w:rPr>
        <w:t xml:space="preserve">ﭽ </w:t>
      </w:r>
      <w:r>
        <w:rPr>
          <w:rFonts w:ascii="QCF_P179" w:hAnsi="QCF_P179" w:cs="QCF_P179"/>
          <w:color w:val="000000"/>
          <w:sz w:val="35"/>
          <w:szCs w:val="35"/>
          <w:rtl/>
        </w:rPr>
        <w:t xml:space="preserve">ﮭ  ﮮ  ﮯ  ﮰ   ﮱ  </w:t>
      </w:r>
      <w:proofErr w:type="spellStart"/>
      <w:r>
        <w:rPr>
          <w:rFonts w:ascii="QCF_P179" w:hAnsi="QCF_P179" w:cs="QCF_P179"/>
          <w:color w:val="000000"/>
          <w:sz w:val="35"/>
          <w:szCs w:val="35"/>
          <w:rtl/>
        </w:rPr>
        <w:t>ﯓ</w:t>
      </w:r>
      <w:r>
        <w:rPr>
          <w:rFonts w:ascii="QCF_P179" w:hAnsi="QCF_P179" w:cs="QCF_P179"/>
          <w:color w:val="0000A5"/>
          <w:sz w:val="35"/>
          <w:szCs w:val="35"/>
          <w:rtl/>
        </w:rPr>
        <w:t>ﯔ</w:t>
      </w:r>
      <w:proofErr w:type="spellEnd"/>
      <w:r>
        <w:rPr>
          <w:rFonts w:ascii="QCF_P179" w:hAnsi="QCF_P179" w:cs="QCF_P179"/>
          <w:color w:val="000000"/>
          <w:sz w:val="35"/>
          <w:szCs w:val="35"/>
          <w:rtl/>
        </w:rPr>
        <w:t xml:space="preserve">   ﯕ  ﯖ  ﯗ  ﯘ  ﯙ  ﯚ  </w:t>
      </w:r>
      <w:r>
        <w:rPr>
          <w:rFonts w:ascii="QCF_BSML" w:hAnsi="QCF_BSML" w:cs="QCF_BSML"/>
          <w:color w:val="000000"/>
          <w:sz w:val="35"/>
          <w:szCs w:val="35"/>
          <w:rtl/>
        </w:rPr>
        <w:t>ﭼ</w:t>
      </w:r>
      <w:r>
        <w:rPr>
          <w:rFonts w:ascii="Arial" w:hAnsi="Arial" w:cs="Arial"/>
          <w:color w:val="000000"/>
          <w:sz w:val="18"/>
          <w:szCs w:val="18"/>
          <w:rtl/>
        </w:rPr>
        <w:t xml:space="preserve"> </w:t>
      </w:r>
      <w:r w:rsidRPr="00487E2A">
        <w:rPr>
          <w:rFonts w:ascii="Arial" w:hAnsi="Arial" w:cs="Traditional Arabic"/>
          <w:color w:val="000000"/>
          <w:sz w:val="36"/>
          <w:szCs w:val="36"/>
          <w:rtl/>
        </w:rPr>
        <w:t>الأنفال: ٢٣</w:t>
      </w:r>
      <w:r w:rsidRPr="00487E2A">
        <w:rPr>
          <w:rFonts w:ascii="Arial" w:hAnsi="Arial" w:cs="Traditional Arabic"/>
          <w:color w:val="000000"/>
          <w:sz w:val="36"/>
          <w:szCs w:val="36"/>
        </w:rPr>
        <w:t xml:space="preserve"> </w:t>
      </w:r>
      <w:r w:rsidRPr="00487E2A">
        <w:rPr>
          <w:rFonts w:cs="Traditional Arabic" w:hint="cs"/>
          <w:sz w:val="36"/>
          <w:szCs w:val="36"/>
          <w:rtl/>
        </w:rPr>
        <w:t xml:space="preserve"> .</w:t>
      </w:r>
    </w:p>
    <w:p w:rsidR="00487E2A" w:rsidRPr="00487E2A" w:rsidRDefault="00487E2A" w:rsidP="009A0B90">
      <w:pPr>
        <w:bidi/>
        <w:spacing w:line="240" w:lineRule="auto"/>
        <w:jc w:val="both"/>
        <w:rPr>
          <w:rFonts w:ascii="ae_AlMohanad" w:hAnsi="ae_AlMohanad" w:cs="Traditional Arabic"/>
          <w:sz w:val="36"/>
          <w:szCs w:val="36"/>
          <w:rtl/>
        </w:rPr>
      </w:pPr>
      <w:r w:rsidRPr="00487E2A">
        <w:rPr>
          <w:rFonts w:ascii="ae_AlMohanad" w:hAnsi="ae_AlMohanad" w:cs="Traditional Arabic"/>
          <w:sz w:val="36"/>
          <w:szCs w:val="36"/>
          <w:rtl/>
        </w:rPr>
        <w:t xml:space="preserve">      و مما ينافي </w:t>
      </w:r>
      <w:r w:rsidR="009A0B90">
        <w:rPr>
          <w:rFonts w:ascii="ae_AlMohanad" w:hAnsi="ae_AlMohanad" w:cs="Traditional Arabic"/>
          <w:sz w:val="36"/>
          <w:szCs w:val="36"/>
          <w:rtl/>
        </w:rPr>
        <w:t xml:space="preserve">حسن الاستماع مقاطعة الطرف </w:t>
      </w:r>
      <w:proofErr w:type="gramStart"/>
      <w:r w:rsidR="009A0B90">
        <w:rPr>
          <w:rFonts w:ascii="ae_AlMohanad" w:hAnsi="ae_AlMohanad" w:cs="Traditional Arabic"/>
          <w:sz w:val="36"/>
          <w:szCs w:val="36"/>
          <w:rtl/>
        </w:rPr>
        <w:t>الآخر</w:t>
      </w:r>
      <w:r w:rsidR="009A0B90">
        <w:rPr>
          <w:rFonts w:ascii="ae_AlMohanad" w:hAnsi="ae_AlMohanad" w:cs="Traditional Arabic" w:hint="cs"/>
          <w:sz w:val="36"/>
          <w:szCs w:val="36"/>
          <w:rtl/>
        </w:rPr>
        <w:t>,</w:t>
      </w:r>
      <w:proofErr w:type="gramEnd"/>
      <w:r w:rsidR="009A0B90">
        <w:rPr>
          <w:rFonts w:ascii="ae_AlMohanad" w:hAnsi="ae_AlMohanad" w:cs="Traditional Arabic" w:hint="cs"/>
          <w:sz w:val="36"/>
          <w:szCs w:val="36"/>
          <w:rtl/>
        </w:rPr>
        <w:t xml:space="preserve"> </w:t>
      </w:r>
      <w:r w:rsidRPr="00487E2A">
        <w:rPr>
          <w:rFonts w:ascii="ae_AlMohanad" w:hAnsi="ae_AlMohanad" w:cs="Traditional Arabic"/>
          <w:sz w:val="36"/>
          <w:szCs w:val="36"/>
          <w:rtl/>
        </w:rPr>
        <w:t>أو التشاغل عنه بقراءة , أو بالتجهيز الذهني للرد و عدم تفهم كلام الطرف الآخر .</w:t>
      </w:r>
    </w:p>
    <w:p w:rsidR="00487E2A" w:rsidRPr="00487E2A" w:rsidRDefault="00487E2A" w:rsidP="00872CC0">
      <w:pPr>
        <w:pStyle w:val="a3"/>
        <w:numPr>
          <w:ilvl w:val="0"/>
          <w:numId w:val="3"/>
        </w:numPr>
        <w:spacing w:line="240" w:lineRule="auto"/>
        <w:jc w:val="both"/>
        <w:rPr>
          <w:rFonts w:ascii="ae_AlMohanad" w:hAnsi="ae_AlMohanad" w:cs="Traditional Arabic"/>
          <w:sz w:val="36"/>
          <w:szCs w:val="36"/>
        </w:rPr>
      </w:pPr>
      <w:r w:rsidRPr="00487E2A">
        <w:rPr>
          <w:rFonts w:ascii="ae_AlMohanad" w:hAnsi="ae_AlMohanad" w:cs="Traditional Arabic"/>
          <w:sz w:val="36"/>
          <w:szCs w:val="36"/>
          <w:rtl/>
        </w:rPr>
        <w:t xml:space="preserve">التثبت و الأمانة العلمية في </w:t>
      </w:r>
      <w:proofErr w:type="gramStart"/>
      <w:r w:rsidRPr="00487E2A">
        <w:rPr>
          <w:rFonts w:ascii="ae_AlMohanad" w:hAnsi="ae_AlMohanad" w:cs="Traditional Arabic"/>
          <w:sz w:val="36"/>
          <w:szCs w:val="36"/>
          <w:rtl/>
        </w:rPr>
        <w:t>النقل .</w:t>
      </w:r>
      <w:proofErr w:type="gramEnd"/>
    </w:p>
    <w:p w:rsidR="00487E2A" w:rsidRDefault="00487E2A" w:rsidP="009A0B90">
      <w:pPr>
        <w:bidi/>
        <w:spacing w:line="240" w:lineRule="auto"/>
        <w:jc w:val="both"/>
        <w:rPr>
          <w:rFonts w:cs="Traditional Arabic"/>
          <w:sz w:val="36"/>
          <w:szCs w:val="36"/>
          <w:rtl/>
        </w:rPr>
      </w:pPr>
      <w:r w:rsidRPr="00487E2A">
        <w:rPr>
          <w:rFonts w:ascii="ae_AlMohanad" w:hAnsi="ae_AlMohanad" w:cs="Traditional Arabic"/>
          <w:sz w:val="36"/>
          <w:szCs w:val="36"/>
          <w:rtl/>
        </w:rPr>
        <w:t xml:space="preserve">      الأمانة العلمية شرط في مناقشة آراء الآخرين </w:t>
      </w:r>
      <w:r w:rsidR="009A0B90">
        <w:rPr>
          <w:rFonts w:ascii="ae_AlMohanad" w:hAnsi="ae_AlMohanad" w:cs="Traditional Arabic"/>
          <w:sz w:val="36"/>
          <w:szCs w:val="36"/>
          <w:rtl/>
        </w:rPr>
        <w:t xml:space="preserve">أو الاستشهاد </w:t>
      </w:r>
      <w:proofErr w:type="gramStart"/>
      <w:r w:rsidR="009A0B90">
        <w:rPr>
          <w:rFonts w:ascii="ae_AlMohanad" w:hAnsi="ae_AlMohanad" w:cs="Traditional Arabic"/>
          <w:sz w:val="36"/>
          <w:szCs w:val="36"/>
          <w:rtl/>
        </w:rPr>
        <w:t>بها</w:t>
      </w:r>
      <w:r w:rsidR="009A0B90">
        <w:rPr>
          <w:rFonts w:ascii="ae_AlMohanad" w:hAnsi="ae_AlMohanad" w:cs="Traditional Arabic" w:hint="cs"/>
          <w:sz w:val="36"/>
          <w:szCs w:val="36"/>
          <w:rtl/>
        </w:rPr>
        <w:t>,</w:t>
      </w:r>
      <w:proofErr w:type="gramEnd"/>
      <w:r w:rsidRPr="00487E2A">
        <w:rPr>
          <w:rFonts w:ascii="ae_AlMohanad" w:hAnsi="ae_AlMohanad" w:cs="Traditional Arabic"/>
          <w:sz w:val="36"/>
          <w:szCs w:val="36"/>
          <w:rtl/>
        </w:rPr>
        <w:t xml:space="preserve"> و يقصد بها أن ينقل رأي غيره في دقة و ينسبه إلى صاحبه صراحة , من غير زيادة و لا نقص</w:t>
      </w:r>
      <w:r w:rsidRPr="00487E2A">
        <w:rPr>
          <w:rFonts w:cs="Traditional Arabic" w:hint="cs"/>
          <w:sz w:val="36"/>
          <w:szCs w:val="36"/>
          <w:rtl/>
        </w:rPr>
        <w:t xml:space="preserve"> </w:t>
      </w:r>
      <w:r w:rsidRPr="00487E2A">
        <w:rPr>
          <w:rStyle w:val="a5"/>
          <w:rFonts w:cs="Traditional Arabic"/>
          <w:sz w:val="36"/>
          <w:szCs w:val="36"/>
          <w:rtl/>
        </w:rPr>
        <w:t>(</w:t>
      </w:r>
      <w:r w:rsidRPr="00487E2A">
        <w:rPr>
          <w:rStyle w:val="a5"/>
          <w:rFonts w:cs="Traditional Arabic"/>
          <w:sz w:val="36"/>
          <w:szCs w:val="36"/>
          <w:rtl/>
        </w:rPr>
        <w:footnoteReference w:id="15"/>
      </w:r>
      <w:r w:rsidRPr="00487E2A">
        <w:rPr>
          <w:rStyle w:val="a5"/>
          <w:rFonts w:cs="Traditional Arabic"/>
          <w:sz w:val="36"/>
          <w:szCs w:val="36"/>
          <w:rtl/>
        </w:rPr>
        <w:t>)</w:t>
      </w:r>
      <w:r w:rsidRPr="00487E2A">
        <w:rPr>
          <w:rFonts w:cs="Traditional Arabic" w:hint="cs"/>
          <w:sz w:val="36"/>
          <w:szCs w:val="36"/>
          <w:rtl/>
        </w:rPr>
        <w:t>.</w:t>
      </w:r>
    </w:p>
    <w:p w:rsidR="00A63EC7" w:rsidRDefault="00A63EC7">
      <w:pPr>
        <w:rPr>
          <w:rFonts w:cs="Traditional Arabic"/>
          <w:sz w:val="36"/>
          <w:szCs w:val="36"/>
          <w:rtl/>
        </w:rPr>
      </w:pPr>
      <w:bookmarkStart w:id="2" w:name="الأمن_الفكري"/>
      <w:bookmarkEnd w:id="2"/>
      <w:r>
        <w:rPr>
          <w:rFonts w:cs="Traditional Arabic"/>
          <w:sz w:val="36"/>
          <w:szCs w:val="36"/>
          <w:rtl/>
        </w:rPr>
        <w:br w:type="page"/>
      </w:r>
    </w:p>
    <w:p w:rsidR="00922456" w:rsidRPr="00A63EC7" w:rsidRDefault="00922456" w:rsidP="00A63EC7">
      <w:pPr>
        <w:bidi/>
        <w:spacing w:line="240" w:lineRule="auto"/>
        <w:jc w:val="center"/>
        <w:rPr>
          <w:rFonts w:cs="Traditional Arabic"/>
          <w:b/>
          <w:bCs/>
          <w:sz w:val="40"/>
          <w:szCs w:val="40"/>
          <w:rtl/>
        </w:rPr>
      </w:pPr>
      <w:r w:rsidRPr="00A63EC7">
        <w:rPr>
          <w:rFonts w:cs="Traditional Arabic" w:hint="cs"/>
          <w:b/>
          <w:bCs/>
          <w:sz w:val="40"/>
          <w:szCs w:val="40"/>
          <w:rtl/>
        </w:rPr>
        <w:lastRenderedPageBreak/>
        <w:t>الفصل الثاني: الأمن الفكري.</w:t>
      </w:r>
    </w:p>
    <w:p w:rsidR="00922456" w:rsidRDefault="00922456" w:rsidP="00922456">
      <w:pPr>
        <w:bidi/>
        <w:spacing w:line="240" w:lineRule="auto"/>
        <w:jc w:val="both"/>
        <w:rPr>
          <w:rFonts w:cs="Traditional Arabic"/>
          <w:sz w:val="36"/>
          <w:szCs w:val="36"/>
          <w:rtl/>
        </w:rPr>
      </w:pPr>
      <w:r>
        <w:rPr>
          <w:rFonts w:cs="Traditional Arabic" w:hint="cs"/>
          <w:sz w:val="36"/>
          <w:szCs w:val="36"/>
          <w:rtl/>
        </w:rPr>
        <w:t>المطلب الأول: مفهوم الأمن الفكري</w:t>
      </w:r>
    </w:p>
    <w:p w:rsidR="00922456" w:rsidRPr="00E2456D" w:rsidRDefault="00922456" w:rsidP="00922456">
      <w:pPr>
        <w:pStyle w:val="a6"/>
        <w:jc w:val="both"/>
        <w:rPr>
          <w:rFonts w:ascii="ae_AlMohanad" w:eastAsiaTheme="minorEastAsia" w:hAnsi="ae_AlMohanad" w:cs="Traditional Arabic"/>
          <w:b/>
          <w:bCs/>
          <w:sz w:val="36"/>
          <w:szCs w:val="36"/>
          <w:rtl/>
          <w:lang w:eastAsia="en-US"/>
        </w:rPr>
      </w:pPr>
      <w:proofErr w:type="gramStart"/>
      <w:r w:rsidRPr="00E2456D">
        <w:rPr>
          <w:rFonts w:ascii="ae_AlMohanad" w:eastAsiaTheme="minorEastAsia" w:hAnsi="ae_AlMohanad" w:cs="Traditional Arabic"/>
          <w:b/>
          <w:bCs/>
          <w:sz w:val="36"/>
          <w:szCs w:val="36"/>
          <w:rtl/>
          <w:lang w:eastAsia="en-US"/>
        </w:rPr>
        <w:t>أولاً :</w:t>
      </w:r>
      <w:proofErr w:type="gramEnd"/>
      <w:r w:rsidRPr="00E2456D">
        <w:rPr>
          <w:rFonts w:ascii="ae_AlMohanad" w:eastAsiaTheme="minorEastAsia" w:hAnsi="ae_AlMohanad" w:cs="Traditional Arabic"/>
          <w:b/>
          <w:bCs/>
          <w:sz w:val="36"/>
          <w:szCs w:val="36"/>
          <w:rtl/>
          <w:lang w:eastAsia="en-US"/>
        </w:rPr>
        <w:t xml:space="preserve"> الأمن .</w:t>
      </w:r>
    </w:p>
    <w:p w:rsidR="00922456" w:rsidRPr="00922456" w:rsidRDefault="00922456" w:rsidP="00922456">
      <w:pPr>
        <w:pStyle w:val="a6"/>
        <w:jc w:val="both"/>
        <w:rPr>
          <w:rFonts w:asciiTheme="minorHAnsi" w:eastAsiaTheme="minorEastAsia" w:hAnsiTheme="minorHAnsi" w:cs="Traditional Arabic"/>
          <w:sz w:val="36"/>
          <w:szCs w:val="36"/>
          <w:rtl/>
          <w:lang w:eastAsia="en-US"/>
        </w:rPr>
      </w:pPr>
      <w:r w:rsidRPr="00922456">
        <w:rPr>
          <w:rFonts w:asciiTheme="minorHAnsi" w:eastAsiaTheme="minorEastAsia" w:hAnsiTheme="minorHAnsi" w:cs="Traditional Arabic" w:hint="cs"/>
          <w:sz w:val="36"/>
          <w:szCs w:val="36"/>
          <w:rtl/>
          <w:lang w:eastAsia="en-US"/>
        </w:rPr>
        <w:t xml:space="preserve">     </w:t>
      </w:r>
      <w:r w:rsidRPr="00922456">
        <w:rPr>
          <w:rFonts w:ascii="ae_AlMohanad" w:eastAsiaTheme="minorEastAsia" w:hAnsi="ae_AlMohanad" w:cs="Traditional Arabic"/>
          <w:sz w:val="36"/>
          <w:szCs w:val="36"/>
          <w:rtl/>
          <w:lang w:eastAsia="en-US"/>
        </w:rPr>
        <w:t xml:space="preserve">" الأمن والآمن </w:t>
      </w:r>
      <w:proofErr w:type="gramStart"/>
      <w:r w:rsidRPr="00922456">
        <w:rPr>
          <w:rFonts w:ascii="ae_AlMohanad" w:eastAsiaTheme="minorEastAsia" w:hAnsi="ae_AlMohanad" w:cs="Traditional Arabic"/>
          <w:sz w:val="36"/>
          <w:szCs w:val="36"/>
          <w:rtl/>
          <w:lang w:eastAsia="en-US"/>
        </w:rPr>
        <w:t>كصاحب :</w:t>
      </w:r>
      <w:proofErr w:type="gramEnd"/>
      <w:r w:rsidRPr="00922456">
        <w:rPr>
          <w:rFonts w:ascii="ae_AlMohanad" w:eastAsiaTheme="minorEastAsia" w:hAnsi="ae_AlMohanad" w:cs="Traditional Arabic"/>
          <w:sz w:val="36"/>
          <w:szCs w:val="36"/>
          <w:rtl/>
          <w:lang w:eastAsia="en-US"/>
        </w:rPr>
        <w:t xml:space="preserve"> ضد الخوف "</w:t>
      </w:r>
      <w:r w:rsidRPr="00922456">
        <w:rPr>
          <w:rFonts w:asciiTheme="minorHAnsi" w:eastAsiaTheme="minorEastAsia" w:hAnsiTheme="minorHAnsi" w:cs="Traditional Arabic" w:hint="cs"/>
          <w:sz w:val="36"/>
          <w:szCs w:val="36"/>
          <w:rtl/>
          <w:lang w:eastAsia="en-US"/>
        </w:rPr>
        <w:t xml:space="preserve"> </w:t>
      </w:r>
      <w:r w:rsidRPr="00922456">
        <w:rPr>
          <w:rStyle w:val="a5"/>
          <w:rFonts w:eastAsiaTheme="minorEastAsia" w:cs="Traditional Arabic"/>
          <w:sz w:val="36"/>
          <w:szCs w:val="36"/>
          <w:rtl/>
        </w:rPr>
        <w:t>(</w:t>
      </w:r>
      <w:r w:rsidRPr="00922456">
        <w:rPr>
          <w:rStyle w:val="a5"/>
          <w:rFonts w:eastAsiaTheme="minorEastAsia" w:cs="Traditional Arabic"/>
          <w:sz w:val="36"/>
          <w:szCs w:val="36"/>
          <w:rtl/>
        </w:rPr>
        <w:footnoteReference w:id="16"/>
      </w:r>
      <w:r w:rsidRPr="00922456">
        <w:rPr>
          <w:rStyle w:val="a5"/>
          <w:rFonts w:eastAsiaTheme="minorEastAsia" w:cs="Traditional Arabic"/>
          <w:sz w:val="36"/>
          <w:szCs w:val="36"/>
          <w:rtl/>
        </w:rPr>
        <w:t>)</w:t>
      </w:r>
      <w:r w:rsidRPr="00922456">
        <w:rPr>
          <w:rFonts w:asciiTheme="minorHAnsi" w:eastAsiaTheme="minorEastAsia" w:hAnsiTheme="minorHAnsi" w:cs="Traditional Arabic" w:hint="cs"/>
          <w:sz w:val="36"/>
          <w:szCs w:val="36"/>
          <w:rtl/>
          <w:lang w:eastAsia="en-US"/>
        </w:rPr>
        <w:t xml:space="preserve"> </w:t>
      </w:r>
      <w:r w:rsidRPr="00922456">
        <w:rPr>
          <w:rFonts w:ascii="ae_AlMohanad" w:eastAsiaTheme="minorEastAsia" w:hAnsi="ae_AlMohanad" w:cs="Traditional Arabic"/>
          <w:sz w:val="36"/>
          <w:szCs w:val="36"/>
          <w:rtl/>
          <w:lang w:eastAsia="en-US"/>
        </w:rPr>
        <w:t xml:space="preserve">, و أَمِنَ أي اطمأن ولم يخف </w:t>
      </w:r>
      <w:r w:rsidRPr="00922456">
        <w:rPr>
          <w:rStyle w:val="a5"/>
          <w:rFonts w:ascii="ae_AlMohanad" w:eastAsiaTheme="minorEastAsia" w:hAnsi="ae_AlMohanad" w:cs="Traditional Arabic"/>
          <w:sz w:val="36"/>
          <w:szCs w:val="36"/>
          <w:rtl/>
        </w:rPr>
        <w:t>(</w:t>
      </w:r>
      <w:r w:rsidRPr="00922456">
        <w:rPr>
          <w:rStyle w:val="a5"/>
          <w:rFonts w:ascii="ae_AlMohanad" w:eastAsiaTheme="minorEastAsia" w:hAnsi="ae_AlMohanad" w:cs="Traditional Arabic"/>
          <w:sz w:val="36"/>
          <w:szCs w:val="36"/>
          <w:rtl/>
        </w:rPr>
        <w:footnoteReference w:id="17"/>
      </w:r>
      <w:r w:rsidRPr="00922456">
        <w:rPr>
          <w:rStyle w:val="a5"/>
          <w:rFonts w:ascii="ae_AlMohanad" w:eastAsiaTheme="minorEastAsia" w:hAnsi="ae_AlMohanad" w:cs="Traditional Arabic"/>
          <w:sz w:val="36"/>
          <w:szCs w:val="36"/>
          <w:rtl/>
        </w:rPr>
        <w:t>)</w:t>
      </w:r>
      <w:r w:rsidRPr="00922456">
        <w:rPr>
          <w:rFonts w:ascii="ae_AlMohanad" w:eastAsiaTheme="minorEastAsia" w:hAnsi="ae_AlMohanad" w:cs="Traditional Arabic"/>
          <w:sz w:val="36"/>
          <w:szCs w:val="36"/>
          <w:rtl/>
          <w:lang w:eastAsia="en-US"/>
        </w:rPr>
        <w:t xml:space="preserve"> , فالأمن و الخوف نقيض</w:t>
      </w:r>
      <w:r w:rsidR="00195013">
        <w:rPr>
          <w:rFonts w:ascii="ae_AlMohanad" w:eastAsiaTheme="minorEastAsia" w:hAnsi="ae_AlMohanad" w:cs="Traditional Arabic"/>
          <w:sz w:val="36"/>
          <w:szCs w:val="36"/>
          <w:rtl/>
          <w:lang w:eastAsia="en-US"/>
        </w:rPr>
        <w:t>ان لا يجتمعان معاً و لا يرتفعان</w:t>
      </w:r>
      <w:r w:rsidRPr="00922456">
        <w:rPr>
          <w:rFonts w:ascii="ae_AlMohanad" w:eastAsiaTheme="minorEastAsia" w:hAnsi="ae_AlMohanad" w:cs="Traditional Arabic"/>
          <w:sz w:val="36"/>
          <w:szCs w:val="36"/>
          <w:rtl/>
          <w:lang w:eastAsia="en-US"/>
        </w:rPr>
        <w:t xml:space="preserve">, فلا بد </w:t>
      </w:r>
      <w:r w:rsidR="00195013">
        <w:rPr>
          <w:rFonts w:ascii="ae_AlMohanad" w:eastAsiaTheme="minorEastAsia" w:hAnsi="ae_AlMohanad" w:cs="Traditional Arabic"/>
          <w:sz w:val="36"/>
          <w:szCs w:val="36"/>
          <w:rtl/>
          <w:lang w:eastAsia="en-US"/>
        </w:rPr>
        <w:t>لحالة الإنسان إما من أمن أو خوف</w:t>
      </w:r>
      <w:r w:rsidRPr="00922456">
        <w:rPr>
          <w:rFonts w:ascii="ae_AlMohanad" w:eastAsiaTheme="minorEastAsia" w:hAnsi="ae_AlMohanad" w:cs="Traditional Arabic"/>
          <w:sz w:val="36"/>
          <w:szCs w:val="36"/>
          <w:rtl/>
          <w:lang w:eastAsia="en-US"/>
        </w:rPr>
        <w:t xml:space="preserve">, و قد جمع الله بينهما في قوله تعالى (أمر من الأمن أو الخوف) , فبين أن من صفاتهم إذاعة </w:t>
      </w:r>
      <w:r w:rsidR="00E2456D">
        <w:rPr>
          <w:rFonts w:ascii="ae_AlMohanad" w:eastAsiaTheme="minorEastAsia" w:hAnsi="ae_AlMohanad" w:cs="Traditional Arabic" w:hint="cs"/>
          <w:sz w:val="36"/>
          <w:szCs w:val="36"/>
          <w:rtl/>
          <w:lang w:eastAsia="en-US"/>
        </w:rPr>
        <w:t xml:space="preserve">  </w:t>
      </w:r>
      <w:r w:rsidR="00195013">
        <w:rPr>
          <w:rFonts w:ascii="ae_AlMohanad" w:eastAsiaTheme="minorEastAsia" w:hAnsi="ae_AlMohanad" w:cs="Traditional Arabic" w:hint="cs"/>
          <w:sz w:val="36"/>
          <w:szCs w:val="36"/>
          <w:rtl/>
          <w:lang w:eastAsia="en-US"/>
        </w:rPr>
        <w:t xml:space="preserve"> </w:t>
      </w:r>
      <w:r w:rsidRPr="00922456">
        <w:rPr>
          <w:rFonts w:ascii="ae_AlMohanad" w:eastAsiaTheme="minorEastAsia" w:hAnsi="ae_AlMohanad" w:cs="Traditional Arabic"/>
          <w:sz w:val="36"/>
          <w:szCs w:val="36"/>
          <w:rtl/>
          <w:lang w:eastAsia="en-US"/>
        </w:rPr>
        <w:t>و إشاعة حالهم على الاستمرار في حالة الأمن أو الخوف .</w:t>
      </w:r>
    </w:p>
    <w:p w:rsidR="00922456" w:rsidRPr="00922456" w:rsidRDefault="00922456" w:rsidP="00922456">
      <w:pPr>
        <w:pStyle w:val="a6"/>
        <w:jc w:val="both"/>
        <w:rPr>
          <w:rFonts w:ascii="ae_AlMohanad" w:eastAsiaTheme="minorEastAsia" w:hAnsi="ae_AlMohanad" w:cs="Traditional Arabic"/>
          <w:sz w:val="36"/>
          <w:szCs w:val="36"/>
          <w:rtl/>
          <w:lang w:eastAsia="en-US"/>
        </w:rPr>
      </w:pPr>
      <w:proofErr w:type="gramStart"/>
      <w:r w:rsidRPr="00922456">
        <w:rPr>
          <w:rFonts w:ascii="ae_AlMohanad" w:eastAsiaTheme="minorEastAsia" w:hAnsi="ae_AlMohanad" w:cs="Traditional Arabic"/>
          <w:sz w:val="36"/>
          <w:szCs w:val="36"/>
          <w:rtl/>
          <w:lang w:eastAsia="en-US"/>
        </w:rPr>
        <w:t>ثانياً :</w:t>
      </w:r>
      <w:proofErr w:type="gramEnd"/>
      <w:r w:rsidRPr="00922456">
        <w:rPr>
          <w:rFonts w:ascii="ae_AlMohanad" w:eastAsiaTheme="minorEastAsia" w:hAnsi="ae_AlMohanad" w:cs="Traditional Arabic"/>
          <w:sz w:val="36"/>
          <w:szCs w:val="36"/>
          <w:rtl/>
          <w:lang w:eastAsia="en-US"/>
        </w:rPr>
        <w:t xml:space="preserve"> الفكر .</w:t>
      </w:r>
    </w:p>
    <w:p w:rsidR="00922456" w:rsidRPr="00E2456D" w:rsidRDefault="00922456" w:rsidP="00922456">
      <w:pPr>
        <w:bidi/>
        <w:spacing w:after="0" w:line="240" w:lineRule="auto"/>
        <w:jc w:val="both"/>
        <w:rPr>
          <w:rFonts w:ascii="Times New Roman" w:eastAsia="Times New Roman" w:hAnsi="Times New Roman" w:cs="Traditional Arabic"/>
          <w:color w:val="000000"/>
          <w:sz w:val="36"/>
          <w:szCs w:val="36"/>
          <w:rtl/>
          <w:lang w:eastAsia="ar-SA"/>
        </w:rPr>
      </w:pPr>
      <w:r w:rsidRPr="00E2456D">
        <w:rPr>
          <w:rFonts w:ascii="Times New Roman" w:eastAsia="Times New Roman" w:hAnsi="Times New Roman" w:cs="Traditional Arabic" w:hint="cs"/>
          <w:color w:val="000000"/>
          <w:sz w:val="36"/>
          <w:szCs w:val="36"/>
          <w:rtl/>
          <w:lang w:eastAsia="ar-SA"/>
        </w:rPr>
        <w:t xml:space="preserve">الفكر </w:t>
      </w:r>
      <w:proofErr w:type="gramStart"/>
      <w:r w:rsidRPr="00E2456D">
        <w:rPr>
          <w:rFonts w:ascii="Times New Roman" w:eastAsia="Times New Roman" w:hAnsi="Times New Roman" w:cs="Traditional Arabic" w:hint="cs"/>
          <w:color w:val="000000"/>
          <w:sz w:val="36"/>
          <w:szCs w:val="36"/>
          <w:rtl/>
          <w:lang w:eastAsia="ar-SA"/>
        </w:rPr>
        <w:t>لغةً :</w:t>
      </w:r>
      <w:proofErr w:type="gramEnd"/>
      <w:r w:rsidRPr="00E2456D">
        <w:rPr>
          <w:rFonts w:ascii="Times New Roman" w:eastAsia="Times New Roman" w:hAnsi="Times New Roman" w:cs="Traditional Arabic" w:hint="cs"/>
          <w:color w:val="000000"/>
          <w:sz w:val="36"/>
          <w:szCs w:val="36"/>
          <w:rtl/>
          <w:lang w:eastAsia="ar-SA"/>
        </w:rPr>
        <w:t xml:space="preserve"> </w:t>
      </w:r>
    </w:p>
    <w:p w:rsidR="00922456" w:rsidRPr="00922456" w:rsidRDefault="003F2375" w:rsidP="00E2456D">
      <w:pPr>
        <w:pStyle w:val="a6"/>
        <w:jc w:val="both"/>
        <w:rPr>
          <w:rFonts w:cs="Traditional Arabic"/>
          <w:b/>
          <w:bCs/>
          <w:color w:val="000000"/>
          <w:sz w:val="36"/>
          <w:szCs w:val="36"/>
          <w:rtl/>
        </w:rPr>
      </w:pPr>
      <w:r>
        <w:rPr>
          <w:rFonts w:ascii="ae_AlMohanad" w:eastAsiaTheme="minorEastAsia" w:hAnsi="ae_AlMohanad" w:cs="Traditional Arabic" w:hint="cs"/>
          <w:sz w:val="36"/>
          <w:szCs w:val="36"/>
          <w:rtl/>
          <w:lang w:eastAsia="en-US"/>
        </w:rPr>
        <w:t xml:space="preserve">     </w:t>
      </w:r>
      <w:r w:rsidR="00922456" w:rsidRPr="00922456">
        <w:rPr>
          <w:rFonts w:ascii="ae_AlMohanad" w:eastAsiaTheme="minorEastAsia" w:hAnsi="ae_AlMohanad" w:cs="Traditional Arabic"/>
          <w:sz w:val="36"/>
          <w:szCs w:val="36"/>
          <w:rtl/>
          <w:lang w:eastAsia="en-US"/>
        </w:rPr>
        <w:t xml:space="preserve">" الفكر بالكسر </w:t>
      </w:r>
      <w:proofErr w:type="gramStart"/>
      <w:r w:rsidR="00922456" w:rsidRPr="00922456">
        <w:rPr>
          <w:rFonts w:ascii="ae_AlMohanad" w:eastAsiaTheme="minorEastAsia" w:hAnsi="ae_AlMohanad" w:cs="Traditional Arabic"/>
          <w:sz w:val="36"/>
          <w:szCs w:val="36"/>
          <w:rtl/>
          <w:lang w:eastAsia="en-US"/>
        </w:rPr>
        <w:t>ويُفتح :</w:t>
      </w:r>
      <w:proofErr w:type="gramEnd"/>
      <w:r w:rsidR="00922456" w:rsidRPr="00922456">
        <w:rPr>
          <w:rFonts w:ascii="ae_AlMohanad" w:eastAsiaTheme="minorEastAsia" w:hAnsi="ae_AlMohanad" w:cs="Traditional Arabic"/>
          <w:sz w:val="36"/>
          <w:szCs w:val="36"/>
          <w:rtl/>
          <w:lang w:eastAsia="en-US"/>
        </w:rPr>
        <w:t xml:space="preserve"> إعمال النظر في الشيء "</w:t>
      </w:r>
      <w:r w:rsidR="00922456" w:rsidRPr="00922456">
        <w:rPr>
          <w:rFonts w:cs="Traditional Arabic" w:hint="cs"/>
          <w:color w:val="000000"/>
          <w:sz w:val="36"/>
          <w:szCs w:val="36"/>
          <w:rtl/>
        </w:rPr>
        <w:t xml:space="preserve"> </w:t>
      </w:r>
      <w:r w:rsidR="00922456" w:rsidRPr="00922456">
        <w:rPr>
          <w:rStyle w:val="a5"/>
          <w:rFonts w:cs="Traditional Arabic"/>
          <w:sz w:val="36"/>
          <w:szCs w:val="36"/>
          <w:rtl/>
        </w:rPr>
        <w:t>(</w:t>
      </w:r>
      <w:r w:rsidR="00922456" w:rsidRPr="00922456">
        <w:rPr>
          <w:rStyle w:val="a5"/>
          <w:rFonts w:cs="Traditional Arabic"/>
          <w:sz w:val="36"/>
          <w:szCs w:val="36"/>
          <w:rtl/>
        </w:rPr>
        <w:footnoteReference w:id="18"/>
      </w:r>
      <w:r w:rsidR="00922456" w:rsidRPr="00922456">
        <w:rPr>
          <w:rStyle w:val="a5"/>
          <w:rFonts w:cs="Traditional Arabic"/>
          <w:sz w:val="36"/>
          <w:szCs w:val="36"/>
          <w:rtl/>
        </w:rPr>
        <w:t>)</w:t>
      </w:r>
      <w:r w:rsidR="00922456" w:rsidRPr="00922456">
        <w:rPr>
          <w:rFonts w:cs="Traditional Arabic" w:hint="cs"/>
          <w:color w:val="000000"/>
          <w:sz w:val="36"/>
          <w:szCs w:val="36"/>
          <w:rtl/>
        </w:rPr>
        <w:t>,</w:t>
      </w:r>
      <w:r w:rsidR="00E2456D">
        <w:rPr>
          <w:rFonts w:ascii="ae_AlMohanad" w:eastAsiaTheme="minorEastAsia" w:hAnsi="ae_AlMohanad" w:cs="Traditional Arabic" w:hint="cs"/>
          <w:sz w:val="36"/>
          <w:szCs w:val="36"/>
          <w:rtl/>
          <w:lang w:eastAsia="en-US"/>
        </w:rPr>
        <w:t xml:space="preserve"> </w:t>
      </w:r>
      <w:r w:rsidR="00922456" w:rsidRPr="00922456">
        <w:rPr>
          <w:rFonts w:ascii="ae_AlMohanad" w:eastAsiaTheme="minorEastAsia" w:hAnsi="ae_AlMohanad" w:cs="Traditional Arabic"/>
          <w:sz w:val="36"/>
          <w:szCs w:val="36"/>
          <w:rtl/>
          <w:lang w:eastAsia="en-US"/>
        </w:rPr>
        <w:t xml:space="preserve">و " ترتيب أمور معلومة </w:t>
      </w:r>
      <w:proofErr w:type="spellStart"/>
      <w:r w:rsidR="00922456" w:rsidRPr="00922456">
        <w:rPr>
          <w:rFonts w:ascii="ae_AlMohanad" w:eastAsiaTheme="minorEastAsia" w:hAnsi="ae_AlMohanad" w:cs="Traditional Arabic"/>
          <w:sz w:val="36"/>
          <w:szCs w:val="36"/>
          <w:rtl/>
          <w:lang w:eastAsia="en-US"/>
        </w:rPr>
        <w:t>للتأدي</w:t>
      </w:r>
      <w:proofErr w:type="spellEnd"/>
      <w:r w:rsidR="00E2456D">
        <w:rPr>
          <w:rFonts w:ascii="ae_AlMohanad" w:eastAsiaTheme="minorEastAsia" w:hAnsi="ae_AlMohanad" w:cs="Traditional Arabic" w:hint="cs"/>
          <w:sz w:val="36"/>
          <w:szCs w:val="36"/>
          <w:rtl/>
          <w:lang w:eastAsia="en-US"/>
        </w:rPr>
        <w:t xml:space="preserve"> (للوصول)</w:t>
      </w:r>
      <w:r w:rsidR="00922456" w:rsidRPr="00922456">
        <w:rPr>
          <w:rFonts w:ascii="ae_AlMohanad" w:eastAsiaTheme="minorEastAsia" w:hAnsi="ae_AlMohanad" w:cs="Traditional Arabic"/>
          <w:sz w:val="36"/>
          <w:szCs w:val="36"/>
          <w:rtl/>
          <w:lang w:eastAsia="en-US"/>
        </w:rPr>
        <w:t xml:space="preserve"> إلى مجهول "</w:t>
      </w:r>
      <w:r w:rsidR="00922456" w:rsidRPr="00922456">
        <w:rPr>
          <w:rFonts w:cs="Traditional Arabic" w:hint="cs"/>
          <w:b/>
          <w:bCs/>
          <w:color w:val="000000"/>
          <w:sz w:val="36"/>
          <w:szCs w:val="36"/>
          <w:rtl/>
        </w:rPr>
        <w:t xml:space="preserve"> </w:t>
      </w:r>
      <w:r w:rsidR="00922456" w:rsidRPr="00922456">
        <w:rPr>
          <w:rStyle w:val="a5"/>
          <w:rFonts w:cs="Traditional Arabic"/>
          <w:b/>
          <w:bCs/>
          <w:sz w:val="36"/>
          <w:szCs w:val="36"/>
          <w:rtl/>
        </w:rPr>
        <w:t>(</w:t>
      </w:r>
      <w:r w:rsidR="00922456" w:rsidRPr="00922456">
        <w:rPr>
          <w:rStyle w:val="a5"/>
          <w:rFonts w:cs="Traditional Arabic"/>
          <w:b/>
          <w:bCs/>
          <w:sz w:val="36"/>
          <w:szCs w:val="36"/>
          <w:rtl/>
        </w:rPr>
        <w:footnoteReference w:id="19"/>
      </w:r>
      <w:r w:rsidR="00922456" w:rsidRPr="00922456">
        <w:rPr>
          <w:rStyle w:val="a5"/>
          <w:rFonts w:cs="Traditional Arabic"/>
          <w:b/>
          <w:bCs/>
          <w:sz w:val="36"/>
          <w:szCs w:val="36"/>
          <w:rtl/>
        </w:rPr>
        <w:t>)</w:t>
      </w:r>
      <w:r w:rsidR="00922456" w:rsidRPr="00922456">
        <w:rPr>
          <w:rFonts w:cs="Traditional Arabic" w:hint="cs"/>
          <w:b/>
          <w:bCs/>
          <w:color w:val="000000"/>
          <w:sz w:val="36"/>
          <w:szCs w:val="36"/>
          <w:rtl/>
        </w:rPr>
        <w:t>.</w:t>
      </w:r>
    </w:p>
    <w:p w:rsidR="00922456" w:rsidRPr="00E2456D" w:rsidRDefault="00922456" w:rsidP="00E2456D">
      <w:pPr>
        <w:pStyle w:val="a6"/>
        <w:jc w:val="both"/>
        <w:rPr>
          <w:rFonts w:cs="Traditional Arabic"/>
          <w:color w:val="000000"/>
          <w:sz w:val="36"/>
          <w:szCs w:val="36"/>
          <w:rtl/>
        </w:rPr>
      </w:pPr>
      <w:r w:rsidRPr="00E2456D">
        <w:rPr>
          <w:rFonts w:cs="Traditional Arabic" w:hint="cs"/>
          <w:color w:val="000000"/>
          <w:sz w:val="36"/>
          <w:szCs w:val="36"/>
          <w:rtl/>
        </w:rPr>
        <w:t xml:space="preserve">الفكر </w:t>
      </w:r>
      <w:proofErr w:type="gramStart"/>
      <w:r w:rsidRPr="00E2456D">
        <w:rPr>
          <w:rFonts w:cs="Traditional Arabic" w:hint="cs"/>
          <w:color w:val="000000"/>
          <w:sz w:val="36"/>
          <w:szCs w:val="36"/>
          <w:rtl/>
        </w:rPr>
        <w:t>اصطلاحاً :</w:t>
      </w:r>
      <w:proofErr w:type="gramEnd"/>
    </w:p>
    <w:p w:rsidR="00922456" w:rsidRPr="00922456" w:rsidRDefault="003F2375" w:rsidP="00E2456D">
      <w:pPr>
        <w:pStyle w:val="a6"/>
        <w:jc w:val="both"/>
        <w:rPr>
          <w:rFonts w:asciiTheme="minorHAnsi" w:eastAsiaTheme="minorEastAsia" w:hAnsiTheme="minorHAnsi" w:cs="Traditional Arabic"/>
          <w:sz w:val="36"/>
          <w:szCs w:val="36"/>
          <w:rtl/>
          <w:lang w:eastAsia="en-US"/>
        </w:rPr>
      </w:pPr>
      <w:r>
        <w:rPr>
          <w:rFonts w:ascii="ae_AlMohanad" w:eastAsiaTheme="minorEastAsia" w:hAnsi="ae_AlMohanad" w:cs="Traditional Arabic" w:hint="cs"/>
          <w:sz w:val="36"/>
          <w:szCs w:val="36"/>
          <w:rtl/>
          <w:lang w:eastAsia="en-US"/>
        </w:rPr>
        <w:t xml:space="preserve">     و </w:t>
      </w:r>
      <w:r w:rsidR="00922456" w:rsidRPr="00922456">
        <w:rPr>
          <w:rFonts w:ascii="ae_AlMohanad" w:eastAsiaTheme="minorEastAsia" w:hAnsi="ae_AlMohanad" w:cs="Traditional Arabic"/>
          <w:sz w:val="36"/>
          <w:szCs w:val="36"/>
          <w:rtl/>
          <w:lang w:eastAsia="en-US"/>
        </w:rPr>
        <w:t>يع</w:t>
      </w:r>
      <w:r>
        <w:rPr>
          <w:rFonts w:ascii="ae_AlMohanad" w:eastAsiaTheme="minorEastAsia" w:hAnsi="ae_AlMohanad" w:cs="Traditional Arabic"/>
          <w:sz w:val="36"/>
          <w:szCs w:val="36"/>
          <w:rtl/>
          <w:lang w:eastAsia="en-US"/>
        </w:rPr>
        <w:t xml:space="preserve">رفه زكي بدوي بأنه " ظاهرة </w:t>
      </w:r>
      <w:proofErr w:type="gramStart"/>
      <w:r>
        <w:rPr>
          <w:rFonts w:ascii="ae_AlMohanad" w:eastAsiaTheme="minorEastAsia" w:hAnsi="ae_AlMohanad" w:cs="Traditional Arabic"/>
          <w:sz w:val="36"/>
          <w:szCs w:val="36"/>
          <w:rtl/>
          <w:lang w:eastAsia="en-US"/>
        </w:rPr>
        <w:t>عقلية</w:t>
      </w:r>
      <w:r w:rsidR="00922456" w:rsidRPr="00922456">
        <w:rPr>
          <w:rFonts w:ascii="ae_AlMohanad" w:eastAsiaTheme="minorEastAsia" w:hAnsi="ae_AlMohanad" w:cs="Traditional Arabic"/>
          <w:sz w:val="36"/>
          <w:szCs w:val="36"/>
          <w:rtl/>
          <w:lang w:eastAsia="en-US"/>
        </w:rPr>
        <w:t>,</w:t>
      </w:r>
      <w:proofErr w:type="gramEnd"/>
      <w:r w:rsidR="00922456" w:rsidRPr="00922456">
        <w:rPr>
          <w:rFonts w:ascii="ae_AlMohanad" w:eastAsiaTheme="minorEastAsia" w:hAnsi="ae_AlMohanad" w:cs="Traditional Arabic"/>
          <w:sz w:val="36"/>
          <w:szCs w:val="36"/>
          <w:rtl/>
          <w:lang w:eastAsia="en-US"/>
        </w:rPr>
        <w:t xml:space="preserve"> تنتج عن عمليات التفكير القائم على الإدراك و التحليل و التعميم "</w:t>
      </w:r>
      <w:r w:rsidR="00922456" w:rsidRPr="00922456">
        <w:rPr>
          <w:rFonts w:asciiTheme="minorHAnsi" w:eastAsiaTheme="minorEastAsia" w:hAnsiTheme="minorHAnsi" w:cs="Traditional Arabic" w:hint="cs"/>
          <w:sz w:val="36"/>
          <w:szCs w:val="36"/>
          <w:rtl/>
          <w:lang w:eastAsia="en-US"/>
        </w:rPr>
        <w:t xml:space="preserve"> </w:t>
      </w:r>
      <w:r w:rsidR="00922456" w:rsidRPr="00922456">
        <w:rPr>
          <w:rStyle w:val="a5"/>
          <w:rFonts w:eastAsiaTheme="minorEastAsia" w:cs="Traditional Arabic"/>
          <w:sz w:val="36"/>
          <w:szCs w:val="36"/>
          <w:rtl/>
        </w:rPr>
        <w:t>(</w:t>
      </w:r>
      <w:r w:rsidR="00922456" w:rsidRPr="00922456">
        <w:rPr>
          <w:rStyle w:val="a5"/>
          <w:rFonts w:eastAsiaTheme="minorEastAsia" w:cs="Traditional Arabic"/>
          <w:sz w:val="36"/>
          <w:szCs w:val="36"/>
          <w:rtl/>
        </w:rPr>
        <w:footnoteReference w:id="20"/>
      </w:r>
      <w:r w:rsidR="00922456" w:rsidRPr="00922456">
        <w:rPr>
          <w:rStyle w:val="a5"/>
          <w:rFonts w:eastAsiaTheme="minorEastAsia" w:cs="Traditional Arabic"/>
          <w:sz w:val="36"/>
          <w:szCs w:val="36"/>
          <w:rtl/>
        </w:rPr>
        <w:t>)</w:t>
      </w:r>
      <w:r w:rsidR="00922456" w:rsidRPr="00922456">
        <w:rPr>
          <w:rFonts w:asciiTheme="minorHAnsi" w:eastAsiaTheme="minorEastAsia" w:hAnsiTheme="minorHAnsi" w:cs="Traditional Arabic" w:hint="cs"/>
          <w:sz w:val="36"/>
          <w:szCs w:val="36"/>
          <w:rtl/>
          <w:lang w:eastAsia="en-US"/>
        </w:rPr>
        <w:t>.</w:t>
      </w:r>
    </w:p>
    <w:p w:rsidR="00922456" w:rsidRDefault="003F2375" w:rsidP="00E2456D">
      <w:pPr>
        <w:pStyle w:val="a6"/>
        <w:jc w:val="both"/>
        <w:rPr>
          <w:rFonts w:ascii="ae_AlMohanad" w:eastAsiaTheme="minorEastAsia" w:hAnsi="ae_AlMohanad" w:cs="Traditional Arabic"/>
          <w:b/>
          <w:bCs/>
          <w:sz w:val="36"/>
          <w:szCs w:val="36"/>
          <w:rtl/>
          <w:lang w:eastAsia="en-US"/>
        </w:rPr>
      </w:pPr>
      <w:r>
        <w:rPr>
          <w:rFonts w:ascii="ae_AlMohanad" w:eastAsiaTheme="minorEastAsia" w:hAnsi="ae_AlMohanad" w:cs="Traditional Arabic" w:hint="cs"/>
          <w:sz w:val="36"/>
          <w:szCs w:val="36"/>
          <w:rtl/>
          <w:lang w:eastAsia="en-US"/>
        </w:rPr>
        <w:t xml:space="preserve">     </w:t>
      </w:r>
      <w:r w:rsidR="00922456" w:rsidRPr="00922456">
        <w:rPr>
          <w:rFonts w:ascii="ae_AlMohanad" w:eastAsiaTheme="minorEastAsia" w:hAnsi="ae_AlMohanad" w:cs="Traditional Arabic"/>
          <w:sz w:val="36"/>
          <w:szCs w:val="36"/>
          <w:rtl/>
          <w:lang w:eastAsia="en-US"/>
        </w:rPr>
        <w:t xml:space="preserve">و يمكن للباحث بالنظر للتعاريف السابق الوصول إلى التعريف التالي الذي يراه مناسباً كاصطلاح للفكر في هذا البحث وهو أن </w:t>
      </w:r>
      <w:proofErr w:type="gramStart"/>
      <w:r w:rsidR="00922456" w:rsidRPr="00922456">
        <w:rPr>
          <w:rFonts w:ascii="ae_AlMohanad" w:eastAsiaTheme="minorEastAsia" w:hAnsi="ae_AlMohanad" w:cs="Traditional Arabic"/>
          <w:sz w:val="36"/>
          <w:szCs w:val="36"/>
          <w:rtl/>
          <w:lang w:eastAsia="en-US"/>
        </w:rPr>
        <w:t>الفكر :</w:t>
      </w:r>
      <w:proofErr w:type="gramEnd"/>
      <w:r w:rsidR="00922456" w:rsidRPr="00922456">
        <w:rPr>
          <w:rFonts w:ascii="ae_AlMohanad" w:eastAsiaTheme="minorEastAsia" w:hAnsi="ae_AlMohanad" w:cs="Traditional Arabic"/>
          <w:sz w:val="36"/>
          <w:szCs w:val="36"/>
          <w:rtl/>
          <w:lang w:eastAsia="en-US"/>
        </w:rPr>
        <w:t xml:space="preserve"> </w:t>
      </w:r>
      <w:r w:rsidR="00922456" w:rsidRPr="00922456">
        <w:rPr>
          <w:rFonts w:ascii="ae_AlMohanad" w:eastAsiaTheme="minorEastAsia" w:hAnsi="ae_AlMohanad" w:cs="Traditional Arabic"/>
          <w:b/>
          <w:bCs/>
          <w:sz w:val="36"/>
          <w:szCs w:val="36"/>
          <w:rtl/>
          <w:lang w:eastAsia="en-US"/>
        </w:rPr>
        <w:t>عمليات عقلية في أشياء معلومة لكشف غامض أو مجهول .</w:t>
      </w:r>
    </w:p>
    <w:p w:rsidR="003D3518" w:rsidRPr="00922456" w:rsidRDefault="003D3518" w:rsidP="00922456">
      <w:pPr>
        <w:pStyle w:val="a6"/>
        <w:ind w:firstLine="694"/>
        <w:jc w:val="both"/>
        <w:rPr>
          <w:rFonts w:ascii="ae_AlMohanad" w:eastAsiaTheme="minorEastAsia" w:hAnsi="ae_AlMohanad" w:cs="Traditional Arabic"/>
          <w:b/>
          <w:bCs/>
          <w:sz w:val="36"/>
          <w:szCs w:val="36"/>
          <w:rtl/>
          <w:lang w:eastAsia="en-US"/>
        </w:rPr>
      </w:pPr>
    </w:p>
    <w:p w:rsidR="00922456" w:rsidRPr="00195013" w:rsidRDefault="00195013" w:rsidP="00195013">
      <w:pPr>
        <w:pStyle w:val="a6"/>
        <w:jc w:val="both"/>
        <w:rPr>
          <w:rFonts w:cs="Traditional Arabic"/>
          <w:color w:val="000000"/>
          <w:sz w:val="36"/>
          <w:szCs w:val="36"/>
          <w:rtl/>
        </w:rPr>
      </w:pPr>
      <w:r>
        <w:rPr>
          <w:rFonts w:cs="Traditional Arabic" w:hint="cs"/>
          <w:color w:val="000000"/>
          <w:sz w:val="36"/>
          <w:szCs w:val="36"/>
          <w:rtl/>
        </w:rPr>
        <w:lastRenderedPageBreak/>
        <w:t>الأمن الفكري</w:t>
      </w:r>
      <w:r w:rsidR="00922456" w:rsidRPr="00195013">
        <w:rPr>
          <w:rFonts w:cs="Traditional Arabic" w:hint="cs"/>
          <w:color w:val="000000"/>
          <w:sz w:val="36"/>
          <w:szCs w:val="36"/>
          <w:rtl/>
        </w:rPr>
        <w:t>:</w:t>
      </w:r>
    </w:p>
    <w:p w:rsidR="00922456" w:rsidRPr="00922456" w:rsidRDefault="00195013" w:rsidP="00195013">
      <w:pPr>
        <w:pStyle w:val="a6"/>
        <w:jc w:val="both"/>
        <w:rPr>
          <w:rFonts w:ascii="ae_AlMohanad" w:eastAsiaTheme="minorEastAsia" w:hAnsi="ae_AlMohanad" w:cs="Traditional Arabic"/>
          <w:sz w:val="36"/>
          <w:szCs w:val="36"/>
          <w:rtl/>
          <w:lang w:eastAsia="en-US"/>
        </w:rPr>
      </w:pPr>
      <w:r>
        <w:rPr>
          <w:rFonts w:ascii="ae_AlMohanad" w:eastAsiaTheme="minorEastAsia" w:hAnsi="ae_AlMohanad" w:cs="Traditional Arabic" w:hint="cs"/>
          <w:sz w:val="36"/>
          <w:szCs w:val="36"/>
          <w:rtl/>
          <w:lang w:eastAsia="en-US"/>
        </w:rPr>
        <w:t xml:space="preserve">     </w:t>
      </w:r>
      <w:r>
        <w:rPr>
          <w:rFonts w:ascii="ae_AlMohanad" w:eastAsiaTheme="minorEastAsia" w:hAnsi="ae_AlMohanad" w:cs="Traditional Arabic"/>
          <w:sz w:val="36"/>
          <w:szCs w:val="36"/>
          <w:rtl/>
          <w:lang w:eastAsia="en-US"/>
        </w:rPr>
        <w:t xml:space="preserve">الأمن الفكري مصطلح </w:t>
      </w:r>
      <w:proofErr w:type="gramStart"/>
      <w:r>
        <w:rPr>
          <w:rFonts w:ascii="ae_AlMohanad" w:eastAsiaTheme="minorEastAsia" w:hAnsi="ae_AlMohanad" w:cs="Traditional Arabic"/>
          <w:sz w:val="36"/>
          <w:szCs w:val="36"/>
          <w:rtl/>
          <w:lang w:eastAsia="en-US"/>
        </w:rPr>
        <w:t>حادث</w:t>
      </w:r>
      <w:r w:rsidR="00922456" w:rsidRPr="00922456">
        <w:rPr>
          <w:rFonts w:ascii="ae_AlMohanad" w:eastAsiaTheme="minorEastAsia" w:hAnsi="ae_AlMohanad" w:cs="Traditional Arabic"/>
          <w:sz w:val="36"/>
          <w:szCs w:val="36"/>
          <w:rtl/>
          <w:lang w:eastAsia="en-US"/>
        </w:rPr>
        <w:t>,</w:t>
      </w:r>
      <w:proofErr w:type="gramEnd"/>
      <w:r w:rsidR="00922456" w:rsidRPr="00922456">
        <w:rPr>
          <w:rFonts w:ascii="ae_AlMohanad" w:eastAsiaTheme="minorEastAsia" w:hAnsi="ae_AlMohanad" w:cs="Traditional Arabic"/>
          <w:sz w:val="36"/>
          <w:szCs w:val="36"/>
          <w:rtl/>
          <w:lang w:eastAsia="en-US"/>
        </w:rPr>
        <w:t xml:space="preserve"> و ق</w:t>
      </w:r>
      <w:r>
        <w:rPr>
          <w:rFonts w:ascii="ae_AlMohanad" w:eastAsiaTheme="minorEastAsia" w:hAnsi="ae_AlMohanad" w:cs="Traditional Arabic"/>
          <w:sz w:val="36"/>
          <w:szCs w:val="36"/>
          <w:rtl/>
          <w:lang w:eastAsia="en-US"/>
        </w:rPr>
        <w:t>ـد تناوله بعض الباحثين بالتعريف</w:t>
      </w:r>
      <w:r w:rsidR="00922456" w:rsidRPr="00922456">
        <w:rPr>
          <w:rFonts w:ascii="ae_AlMohanad" w:eastAsiaTheme="minorEastAsia" w:hAnsi="ae_AlMohanad" w:cs="Traditional Arabic"/>
          <w:sz w:val="36"/>
          <w:szCs w:val="36"/>
          <w:rtl/>
          <w:lang w:eastAsia="en-US"/>
        </w:rPr>
        <w:t>, تدور في مجملها ح</w:t>
      </w:r>
      <w:r>
        <w:rPr>
          <w:rFonts w:ascii="ae_AlMohanad" w:eastAsiaTheme="minorEastAsia" w:hAnsi="ae_AlMohanad" w:cs="Traditional Arabic"/>
          <w:sz w:val="36"/>
          <w:szCs w:val="36"/>
          <w:rtl/>
          <w:lang w:eastAsia="en-US"/>
        </w:rPr>
        <w:t>ول الحماية و المحافظة على الفكر</w:t>
      </w:r>
      <w:r w:rsidR="00922456" w:rsidRPr="00922456">
        <w:rPr>
          <w:rFonts w:ascii="ae_AlMohanad" w:eastAsiaTheme="minorEastAsia" w:hAnsi="ae_AlMohanad" w:cs="Traditional Arabic"/>
          <w:sz w:val="36"/>
          <w:szCs w:val="36"/>
          <w:rtl/>
          <w:lang w:eastAsia="en-US"/>
        </w:rPr>
        <w:t>,  نورد منها التالي :</w:t>
      </w:r>
    </w:p>
    <w:p w:rsidR="00922456" w:rsidRPr="00922456" w:rsidRDefault="00922456" w:rsidP="00922456">
      <w:pPr>
        <w:pStyle w:val="a6"/>
        <w:numPr>
          <w:ilvl w:val="0"/>
          <w:numId w:val="4"/>
        </w:numPr>
        <w:jc w:val="both"/>
        <w:rPr>
          <w:rFonts w:asciiTheme="minorHAnsi" w:eastAsiaTheme="minorEastAsia" w:hAnsiTheme="minorHAnsi" w:cs="Traditional Arabic"/>
          <w:sz w:val="36"/>
          <w:szCs w:val="36"/>
          <w:lang w:eastAsia="en-US"/>
        </w:rPr>
      </w:pPr>
      <w:r w:rsidRPr="00922456">
        <w:rPr>
          <w:rFonts w:ascii="ae_AlMohanad" w:eastAsiaTheme="minorEastAsia" w:hAnsi="ae_AlMohanad" w:cs="Traditional Arabic"/>
          <w:sz w:val="36"/>
          <w:szCs w:val="36"/>
          <w:rtl/>
          <w:lang w:eastAsia="en-US"/>
        </w:rPr>
        <w:t xml:space="preserve">الحفاظ على المكونات الثقافية الأصيلة في مواجهة التيارات الثقافية الوافدة أو الأجنبية </w:t>
      </w:r>
      <w:proofErr w:type="gramStart"/>
      <w:r w:rsidRPr="00922456">
        <w:rPr>
          <w:rFonts w:ascii="ae_AlMohanad" w:eastAsiaTheme="minorEastAsia" w:hAnsi="ae_AlMohanad" w:cs="Traditional Arabic"/>
          <w:sz w:val="36"/>
          <w:szCs w:val="36"/>
          <w:rtl/>
          <w:lang w:eastAsia="en-US"/>
        </w:rPr>
        <w:t>المشبوهة</w:t>
      </w:r>
      <w:r w:rsidRPr="00922456">
        <w:rPr>
          <w:rFonts w:asciiTheme="minorHAnsi" w:eastAsiaTheme="minorEastAsia" w:hAnsiTheme="minorHAnsi" w:cs="Traditional Arabic" w:hint="cs"/>
          <w:sz w:val="36"/>
          <w:szCs w:val="36"/>
          <w:rtl/>
          <w:lang w:eastAsia="en-US"/>
        </w:rPr>
        <w:t xml:space="preserve"> </w:t>
      </w:r>
      <w:r w:rsidRPr="00922456">
        <w:rPr>
          <w:rStyle w:val="a5"/>
          <w:rFonts w:eastAsiaTheme="minorEastAsia" w:cs="Traditional Arabic"/>
          <w:sz w:val="36"/>
          <w:szCs w:val="36"/>
          <w:rtl/>
        </w:rPr>
        <w:t>(</w:t>
      </w:r>
      <w:r w:rsidRPr="00922456">
        <w:rPr>
          <w:rStyle w:val="a5"/>
          <w:rFonts w:eastAsiaTheme="minorEastAsia" w:cs="Traditional Arabic"/>
          <w:sz w:val="36"/>
          <w:szCs w:val="36"/>
          <w:rtl/>
        </w:rPr>
        <w:footnoteReference w:id="21"/>
      </w:r>
      <w:r w:rsidRPr="00922456">
        <w:rPr>
          <w:rStyle w:val="a5"/>
          <w:rFonts w:eastAsiaTheme="minorEastAsia" w:cs="Traditional Arabic"/>
          <w:sz w:val="36"/>
          <w:szCs w:val="36"/>
          <w:rtl/>
        </w:rPr>
        <w:t>)</w:t>
      </w:r>
      <w:r w:rsidRPr="00922456">
        <w:rPr>
          <w:rFonts w:asciiTheme="minorHAnsi" w:eastAsiaTheme="minorEastAsia" w:hAnsiTheme="minorHAnsi" w:cs="Traditional Arabic" w:hint="cs"/>
          <w:sz w:val="36"/>
          <w:szCs w:val="36"/>
          <w:rtl/>
          <w:lang w:eastAsia="en-US"/>
        </w:rPr>
        <w:t>.</w:t>
      </w:r>
      <w:proofErr w:type="gramEnd"/>
    </w:p>
    <w:p w:rsidR="00922456" w:rsidRPr="003D3518" w:rsidRDefault="00922456" w:rsidP="00922456">
      <w:pPr>
        <w:pStyle w:val="a6"/>
        <w:numPr>
          <w:ilvl w:val="0"/>
          <w:numId w:val="4"/>
        </w:numPr>
        <w:jc w:val="both"/>
        <w:rPr>
          <w:rFonts w:ascii="ae_AlMohanad" w:eastAsiaTheme="minorEastAsia" w:hAnsi="ae_AlMohanad" w:cs="Traditional Arabic"/>
          <w:sz w:val="36"/>
          <w:szCs w:val="36"/>
          <w:lang w:eastAsia="en-US"/>
        </w:rPr>
      </w:pPr>
      <w:r w:rsidRPr="00922456">
        <w:rPr>
          <w:rFonts w:ascii="ae_AlMohanad" w:eastAsiaTheme="minorEastAsia" w:hAnsi="ae_AlMohanad" w:cs="Traditional Arabic"/>
          <w:sz w:val="36"/>
          <w:szCs w:val="36"/>
          <w:rtl/>
          <w:lang w:eastAsia="en-US"/>
        </w:rPr>
        <w:t>حماية فكر المج</w:t>
      </w:r>
      <w:r w:rsidR="00741F85">
        <w:rPr>
          <w:rFonts w:ascii="ae_AlMohanad" w:eastAsiaTheme="minorEastAsia" w:hAnsi="ae_AlMohanad" w:cs="Traditional Arabic"/>
          <w:sz w:val="36"/>
          <w:szCs w:val="36"/>
          <w:rtl/>
          <w:lang w:eastAsia="en-US"/>
        </w:rPr>
        <w:t>تمع و عقائده من أن ينالها عدوان</w:t>
      </w:r>
      <w:r w:rsidRPr="00922456">
        <w:rPr>
          <w:rFonts w:ascii="ae_AlMohanad" w:eastAsiaTheme="minorEastAsia" w:hAnsi="ae_AlMohanad" w:cs="Traditional Arabic" w:hint="cs"/>
          <w:sz w:val="36"/>
          <w:szCs w:val="36"/>
          <w:rtl/>
          <w:lang w:eastAsia="en-US"/>
        </w:rPr>
        <w:t xml:space="preserve"> </w:t>
      </w:r>
      <w:r w:rsidRPr="00922456">
        <w:rPr>
          <w:rFonts w:ascii="ae_AlMohanad" w:eastAsiaTheme="minorEastAsia" w:hAnsi="ae_AlMohanad" w:cs="Traditional Arabic"/>
          <w:sz w:val="36"/>
          <w:szCs w:val="36"/>
          <w:rtl/>
          <w:lang w:eastAsia="en-US"/>
        </w:rPr>
        <w:t xml:space="preserve">أو ينزل بها </w:t>
      </w:r>
      <w:proofErr w:type="gramStart"/>
      <w:r w:rsidRPr="00922456">
        <w:rPr>
          <w:rFonts w:ascii="ae_AlMohanad" w:eastAsiaTheme="minorEastAsia" w:hAnsi="ae_AlMohanad" w:cs="Traditional Arabic"/>
          <w:sz w:val="36"/>
          <w:szCs w:val="36"/>
          <w:rtl/>
          <w:lang w:eastAsia="en-US"/>
        </w:rPr>
        <w:t>أذى</w:t>
      </w:r>
      <w:r w:rsidRPr="003D3518">
        <w:rPr>
          <w:rFonts w:ascii="ae_AlMohanad" w:eastAsiaTheme="minorEastAsia" w:hAnsi="ae_AlMohanad" w:cs="Traditional Arabic" w:hint="cs"/>
          <w:sz w:val="36"/>
          <w:szCs w:val="36"/>
          <w:rtl/>
          <w:lang w:eastAsia="en-US"/>
        </w:rPr>
        <w:t xml:space="preserve"> </w:t>
      </w:r>
      <w:r w:rsidRPr="003D3518">
        <w:rPr>
          <w:rStyle w:val="a5"/>
          <w:rFonts w:asciiTheme="minorHAnsi" w:hAnsiTheme="minorHAnsi" w:cs="Traditional Arabic"/>
          <w:sz w:val="36"/>
          <w:szCs w:val="36"/>
          <w:rtl/>
          <w:lang w:eastAsia="en-US"/>
        </w:rPr>
        <w:t>(</w:t>
      </w:r>
      <w:r w:rsidRPr="003D3518">
        <w:rPr>
          <w:rStyle w:val="a5"/>
          <w:rFonts w:asciiTheme="minorHAnsi" w:hAnsiTheme="minorHAnsi" w:cs="Traditional Arabic"/>
          <w:sz w:val="36"/>
          <w:szCs w:val="36"/>
          <w:rtl/>
          <w:lang w:eastAsia="en-US"/>
        </w:rPr>
        <w:footnoteReference w:id="22"/>
      </w:r>
      <w:r w:rsidRPr="003D3518">
        <w:rPr>
          <w:rStyle w:val="a5"/>
          <w:rFonts w:asciiTheme="minorHAnsi" w:hAnsiTheme="minorHAnsi" w:cs="Traditional Arabic"/>
          <w:sz w:val="36"/>
          <w:szCs w:val="36"/>
          <w:rtl/>
          <w:lang w:eastAsia="en-US"/>
        </w:rPr>
        <w:t>)</w:t>
      </w:r>
      <w:r w:rsidRPr="003D3518">
        <w:rPr>
          <w:rFonts w:ascii="ae_AlMohanad" w:eastAsiaTheme="minorEastAsia" w:hAnsi="ae_AlMohanad" w:cs="Traditional Arabic" w:hint="cs"/>
          <w:sz w:val="36"/>
          <w:szCs w:val="36"/>
          <w:rtl/>
          <w:lang w:eastAsia="en-US"/>
        </w:rPr>
        <w:t>.</w:t>
      </w:r>
      <w:proofErr w:type="gramEnd"/>
    </w:p>
    <w:p w:rsidR="00922456" w:rsidRPr="00922456" w:rsidRDefault="00922456" w:rsidP="003D3518">
      <w:pPr>
        <w:pStyle w:val="a6"/>
        <w:numPr>
          <w:ilvl w:val="0"/>
          <w:numId w:val="4"/>
        </w:numPr>
        <w:jc w:val="both"/>
        <w:rPr>
          <w:rFonts w:asciiTheme="minorHAnsi" w:eastAsiaTheme="minorEastAsia" w:hAnsiTheme="minorHAnsi" w:cs="Traditional Arabic"/>
          <w:sz w:val="36"/>
          <w:szCs w:val="36"/>
          <w:rtl/>
          <w:lang w:eastAsia="en-US"/>
        </w:rPr>
      </w:pPr>
      <w:r w:rsidRPr="00922456">
        <w:rPr>
          <w:rFonts w:ascii="ae_AlMohanad" w:eastAsiaTheme="minorEastAsia" w:hAnsi="ae_AlMohanad" w:cs="Traditional Arabic"/>
          <w:sz w:val="36"/>
          <w:szCs w:val="36"/>
          <w:rtl/>
          <w:lang w:eastAsia="en-US"/>
        </w:rPr>
        <w:t>حماية العقائد من الغلو و التطرف و ال</w:t>
      </w:r>
      <w:r w:rsidR="00976FC2">
        <w:rPr>
          <w:rFonts w:ascii="ae_AlMohanad" w:eastAsiaTheme="minorEastAsia" w:hAnsi="ae_AlMohanad" w:cs="Traditional Arabic"/>
          <w:sz w:val="36"/>
          <w:szCs w:val="36"/>
          <w:rtl/>
          <w:lang w:eastAsia="en-US"/>
        </w:rPr>
        <w:t xml:space="preserve">خروج عن منهج الوسطية و </w:t>
      </w:r>
      <w:proofErr w:type="gramStart"/>
      <w:r w:rsidR="00976FC2">
        <w:rPr>
          <w:rFonts w:ascii="ae_AlMohanad" w:eastAsiaTheme="minorEastAsia" w:hAnsi="ae_AlMohanad" w:cs="Traditional Arabic"/>
          <w:sz w:val="36"/>
          <w:szCs w:val="36"/>
          <w:rtl/>
          <w:lang w:eastAsia="en-US"/>
        </w:rPr>
        <w:t>الاعتدال</w:t>
      </w:r>
      <w:r w:rsidRPr="00922456">
        <w:rPr>
          <w:rFonts w:ascii="ae_AlMohanad" w:eastAsiaTheme="minorEastAsia" w:hAnsi="ae_AlMohanad" w:cs="Traditional Arabic"/>
          <w:sz w:val="36"/>
          <w:szCs w:val="36"/>
          <w:rtl/>
          <w:lang w:eastAsia="en-US"/>
        </w:rPr>
        <w:t>,</w:t>
      </w:r>
      <w:proofErr w:type="gramEnd"/>
      <w:r w:rsidRPr="00922456">
        <w:rPr>
          <w:rFonts w:ascii="ae_AlMohanad" w:eastAsiaTheme="minorEastAsia" w:hAnsi="ae_AlMohanad" w:cs="Traditional Arabic"/>
          <w:sz w:val="36"/>
          <w:szCs w:val="36"/>
          <w:rtl/>
          <w:lang w:eastAsia="en-US"/>
        </w:rPr>
        <w:t xml:space="preserve"> و العمل على سلامة العقول  و الأ</w:t>
      </w:r>
      <w:r w:rsidR="003D3518">
        <w:rPr>
          <w:rFonts w:ascii="ae_AlMohanad" w:eastAsiaTheme="minorEastAsia" w:hAnsi="ae_AlMohanad" w:cs="Traditional Arabic"/>
          <w:sz w:val="36"/>
          <w:szCs w:val="36"/>
          <w:rtl/>
          <w:lang w:eastAsia="en-US"/>
        </w:rPr>
        <w:t>فهام من انحراف السلوك و الأفكار</w:t>
      </w:r>
      <w:r w:rsidR="003D3518">
        <w:rPr>
          <w:rFonts w:ascii="ae_AlMohanad" w:eastAsiaTheme="minorEastAsia" w:hAnsi="ae_AlMohanad" w:cs="Traditional Arabic" w:hint="cs"/>
          <w:sz w:val="36"/>
          <w:szCs w:val="36"/>
          <w:rtl/>
          <w:lang w:eastAsia="en-US"/>
        </w:rPr>
        <w:t xml:space="preserve"> </w:t>
      </w:r>
      <w:r w:rsidRPr="00922456">
        <w:rPr>
          <w:rFonts w:ascii="ae_AlMohanad" w:eastAsiaTheme="minorEastAsia" w:hAnsi="ae_AlMohanad" w:cs="Traditional Arabic"/>
          <w:sz w:val="36"/>
          <w:szCs w:val="36"/>
          <w:rtl/>
          <w:lang w:eastAsia="en-US"/>
        </w:rPr>
        <w:t>و الأخلاق</w:t>
      </w:r>
      <w:r w:rsidRPr="00922456">
        <w:rPr>
          <w:rFonts w:asciiTheme="minorHAnsi" w:eastAsiaTheme="minorEastAsia" w:hAnsiTheme="minorHAnsi" w:cs="Traditional Arabic" w:hint="cs"/>
          <w:sz w:val="36"/>
          <w:szCs w:val="36"/>
          <w:rtl/>
          <w:lang w:eastAsia="en-US"/>
        </w:rPr>
        <w:t xml:space="preserve"> </w:t>
      </w:r>
      <w:r w:rsidRPr="00922456">
        <w:rPr>
          <w:rStyle w:val="a5"/>
          <w:rFonts w:eastAsiaTheme="minorEastAsia" w:cs="Traditional Arabic"/>
          <w:sz w:val="36"/>
          <w:szCs w:val="36"/>
          <w:rtl/>
        </w:rPr>
        <w:t>(</w:t>
      </w:r>
      <w:r w:rsidRPr="00922456">
        <w:rPr>
          <w:rStyle w:val="a5"/>
          <w:rFonts w:eastAsiaTheme="minorEastAsia" w:cs="Traditional Arabic"/>
          <w:sz w:val="36"/>
          <w:szCs w:val="36"/>
          <w:rtl/>
        </w:rPr>
        <w:footnoteReference w:id="23"/>
      </w:r>
      <w:r w:rsidRPr="00922456">
        <w:rPr>
          <w:rStyle w:val="a5"/>
          <w:rFonts w:eastAsiaTheme="minorEastAsia" w:cs="Traditional Arabic"/>
          <w:sz w:val="36"/>
          <w:szCs w:val="36"/>
          <w:rtl/>
        </w:rPr>
        <w:t>)</w:t>
      </w:r>
      <w:r w:rsidRPr="00922456">
        <w:rPr>
          <w:rFonts w:asciiTheme="minorHAnsi" w:eastAsiaTheme="minorEastAsia" w:hAnsiTheme="minorHAnsi" w:cs="Traditional Arabic" w:hint="cs"/>
          <w:sz w:val="36"/>
          <w:szCs w:val="36"/>
          <w:rtl/>
          <w:lang w:eastAsia="en-US"/>
        </w:rPr>
        <w:t>.</w:t>
      </w:r>
    </w:p>
    <w:p w:rsidR="00922456" w:rsidRDefault="003F2375" w:rsidP="00922456">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    </w:t>
      </w:r>
      <w:r w:rsidR="00922456" w:rsidRPr="00922456">
        <w:rPr>
          <w:rFonts w:ascii="ae_AlMohanad" w:eastAsiaTheme="minorEastAsia" w:hAnsi="ae_AlMohanad" w:cs="Traditional Arabic"/>
          <w:sz w:val="36"/>
          <w:szCs w:val="36"/>
          <w:rtl/>
        </w:rPr>
        <w:t xml:space="preserve">و يقابل الأمن الفكري على النقيض الإرهاب الفكري و </w:t>
      </w:r>
      <w:proofErr w:type="gramStart"/>
      <w:r w:rsidR="00922456" w:rsidRPr="00922456">
        <w:rPr>
          <w:rFonts w:ascii="ae_AlMohanad" w:eastAsiaTheme="minorEastAsia" w:hAnsi="ae_AlMohanad" w:cs="Traditional Arabic"/>
          <w:sz w:val="36"/>
          <w:szCs w:val="36"/>
          <w:rtl/>
        </w:rPr>
        <w:t>هو :</w:t>
      </w:r>
      <w:proofErr w:type="gramEnd"/>
      <w:r w:rsidR="00922456" w:rsidRPr="00922456">
        <w:rPr>
          <w:rFonts w:ascii="ae_AlMohanad" w:eastAsiaTheme="minorEastAsia" w:hAnsi="ae_AlMohanad" w:cs="Traditional Arabic"/>
          <w:sz w:val="36"/>
          <w:szCs w:val="36"/>
          <w:rtl/>
        </w:rPr>
        <w:t xml:space="preserve"> </w:t>
      </w:r>
      <w:r w:rsidR="00922456" w:rsidRPr="00922456">
        <w:rPr>
          <w:rFonts w:ascii="ae_AlMohanad" w:eastAsiaTheme="minorEastAsia" w:hAnsi="ae_AlMohanad" w:cs="Traditional Arabic" w:hint="cs"/>
          <w:sz w:val="36"/>
          <w:szCs w:val="36"/>
          <w:rtl/>
        </w:rPr>
        <w:t xml:space="preserve"> </w:t>
      </w:r>
      <w:r w:rsidR="00922456" w:rsidRPr="00922456">
        <w:rPr>
          <w:rFonts w:ascii="ae_AlMohanad" w:eastAsiaTheme="minorEastAsia" w:hAnsi="ae_AlMohanad" w:cs="Traditional Arabic"/>
          <w:sz w:val="36"/>
          <w:szCs w:val="36"/>
          <w:rtl/>
        </w:rPr>
        <w:t>" المغالاة في التمسك بجملة من الآراء و الأفكار المخالفة للمبادئ  و ا</w:t>
      </w:r>
      <w:r w:rsidR="00976FC2">
        <w:rPr>
          <w:rFonts w:ascii="ae_AlMohanad" w:eastAsiaTheme="minorEastAsia" w:hAnsi="ae_AlMohanad" w:cs="Traditional Arabic"/>
          <w:sz w:val="36"/>
          <w:szCs w:val="36"/>
          <w:rtl/>
        </w:rPr>
        <w:t>لقيم النبيلة و العرف و التقاليد</w:t>
      </w:r>
      <w:r w:rsidR="00922456" w:rsidRPr="00922456">
        <w:rPr>
          <w:rFonts w:ascii="ae_AlMohanad" w:eastAsiaTheme="minorEastAsia" w:hAnsi="ae_AlMohanad" w:cs="Traditional Arabic"/>
          <w:sz w:val="36"/>
          <w:szCs w:val="36"/>
          <w:rtl/>
        </w:rPr>
        <w:t>, و الإصرار عليها</w:t>
      </w:r>
      <w:r w:rsidR="00976FC2">
        <w:rPr>
          <w:rFonts w:ascii="ae_AlMohanad" w:eastAsiaTheme="minorEastAsia" w:hAnsi="ae_AlMohanad" w:cs="Traditional Arabic"/>
          <w:sz w:val="36"/>
          <w:szCs w:val="36"/>
          <w:rtl/>
        </w:rPr>
        <w:t xml:space="preserve"> , و إقصاء آراء و أفكار الآخرين</w:t>
      </w:r>
      <w:r w:rsidR="00922456" w:rsidRPr="00922456">
        <w:rPr>
          <w:rFonts w:ascii="ae_AlMohanad" w:eastAsiaTheme="minorEastAsia" w:hAnsi="ae_AlMohanad" w:cs="Traditional Arabic"/>
          <w:sz w:val="36"/>
          <w:szCs w:val="36"/>
          <w:rtl/>
        </w:rPr>
        <w:t xml:space="preserve">, و الحجر عليها " </w:t>
      </w:r>
      <w:r w:rsidR="00922456" w:rsidRPr="00922456">
        <w:rPr>
          <w:rStyle w:val="a5"/>
          <w:rFonts w:eastAsiaTheme="minorEastAsia" w:cs="Traditional Arabic"/>
          <w:sz w:val="36"/>
          <w:szCs w:val="36"/>
          <w:rtl/>
        </w:rPr>
        <w:t>(</w:t>
      </w:r>
      <w:r w:rsidR="00922456" w:rsidRPr="00922456">
        <w:rPr>
          <w:rStyle w:val="a5"/>
          <w:rFonts w:eastAsiaTheme="minorEastAsia" w:cs="Traditional Arabic"/>
          <w:sz w:val="36"/>
          <w:szCs w:val="36"/>
          <w:rtl/>
        </w:rPr>
        <w:footnoteReference w:id="24"/>
      </w:r>
      <w:r w:rsidR="00922456" w:rsidRPr="00922456">
        <w:rPr>
          <w:rStyle w:val="a5"/>
          <w:rFonts w:eastAsiaTheme="minorEastAsia" w:cs="Traditional Arabic"/>
          <w:sz w:val="36"/>
          <w:szCs w:val="36"/>
          <w:rtl/>
        </w:rPr>
        <w:t>)</w:t>
      </w:r>
      <w:r w:rsidR="00922456" w:rsidRPr="00922456">
        <w:rPr>
          <w:rFonts w:eastAsiaTheme="minorEastAsia" w:cs="Traditional Arabic" w:hint="cs"/>
          <w:sz w:val="36"/>
          <w:szCs w:val="36"/>
          <w:rtl/>
        </w:rPr>
        <w:t xml:space="preserve">, </w:t>
      </w:r>
      <w:r w:rsidR="00922456" w:rsidRPr="00922456">
        <w:rPr>
          <w:rFonts w:ascii="ae_AlMohanad" w:eastAsiaTheme="minorEastAsia" w:hAnsi="ae_AlMohanad" w:cs="Traditional Arabic"/>
          <w:sz w:val="36"/>
          <w:szCs w:val="36"/>
          <w:rtl/>
        </w:rPr>
        <w:t>فالإرهاب الفكري يتجاوز القناعة الفكرية الخاصة بالفرد إلى محاولة فرضها على الآخرين .</w:t>
      </w:r>
    </w:p>
    <w:p w:rsidR="00976FC2" w:rsidRDefault="00976FC2" w:rsidP="00976FC2">
      <w:pPr>
        <w:bidi/>
        <w:spacing w:line="240" w:lineRule="auto"/>
        <w:jc w:val="both"/>
        <w:rPr>
          <w:rFonts w:ascii="ae_AlMohanad" w:eastAsiaTheme="minorEastAsia" w:hAnsi="ae_AlMohanad" w:cs="Traditional Arabic"/>
          <w:sz w:val="36"/>
          <w:szCs w:val="36"/>
          <w:rtl/>
        </w:rPr>
      </w:pPr>
      <w:proofErr w:type="gramStart"/>
      <w:r>
        <w:rPr>
          <w:rFonts w:ascii="ae_AlMohanad" w:eastAsiaTheme="minorEastAsia" w:hAnsi="ae_AlMohanad" w:cs="Traditional Arabic" w:hint="cs"/>
          <w:sz w:val="36"/>
          <w:szCs w:val="36"/>
          <w:rtl/>
        </w:rPr>
        <w:t>و يمكن</w:t>
      </w:r>
      <w:proofErr w:type="gramEnd"/>
      <w:r>
        <w:rPr>
          <w:rFonts w:ascii="ae_AlMohanad" w:eastAsiaTheme="minorEastAsia" w:hAnsi="ae_AlMohanad" w:cs="Traditional Arabic" w:hint="cs"/>
          <w:sz w:val="36"/>
          <w:szCs w:val="36"/>
          <w:rtl/>
        </w:rPr>
        <w:t xml:space="preserve"> تعريف مفهوم الأمن الفكري على ما سبق من بيان بأنه:</w:t>
      </w:r>
    </w:p>
    <w:p w:rsidR="00976FC2" w:rsidRPr="00976FC2" w:rsidRDefault="00976FC2" w:rsidP="00976FC2">
      <w:pPr>
        <w:bidi/>
        <w:spacing w:line="240" w:lineRule="auto"/>
        <w:jc w:val="center"/>
        <w:rPr>
          <w:rFonts w:cs="Traditional Arabic"/>
          <w:b/>
          <w:bCs/>
          <w:sz w:val="34"/>
          <w:szCs w:val="34"/>
          <w:u w:val="single"/>
          <w:rtl/>
        </w:rPr>
      </w:pPr>
      <w:r w:rsidRPr="00976FC2">
        <w:rPr>
          <w:rFonts w:cs="Traditional Arabic" w:hint="cs"/>
          <w:b/>
          <w:bCs/>
          <w:sz w:val="34"/>
          <w:szCs w:val="34"/>
          <w:u w:val="single"/>
          <w:rtl/>
        </w:rPr>
        <w:t xml:space="preserve">سلامة الفكر من الاضطرابات و </w:t>
      </w:r>
      <w:proofErr w:type="gramStart"/>
      <w:r w:rsidRPr="00976FC2">
        <w:rPr>
          <w:rFonts w:cs="Traditional Arabic" w:hint="cs"/>
          <w:b/>
          <w:bCs/>
          <w:sz w:val="34"/>
          <w:szCs w:val="34"/>
          <w:u w:val="single"/>
          <w:rtl/>
        </w:rPr>
        <w:t>الانحرافات,</w:t>
      </w:r>
      <w:proofErr w:type="gramEnd"/>
      <w:r w:rsidRPr="00976FC2">
        <w:rPr>
          <w:rFonts w:cs="Traditional Arabic" w:hint="cs"/>
          <w:b/>
          <w:bCs/>
          <w:sz w:val="34"/>
          <w:szCs w:val="34"/>
          <w:u w:val="single"/>
          <w:rtl/>
        </w:rPr>
        <w:t xml:space="preserve"> و خلوه من الشبهات و التشوهات في الأفكار.</w:t>
      </w:r>
    </w:p>
    <w:p w:rsidR="00B03309" w:rsidRDefault="00B03309" w:rsidP="00922456">
      <w:pPr>
        <w:bidi/>
        <w:spacing w:line="240" w:lineRule="auto"/>
        <w:jc w:val="both"/>
        <w:rPr>
          <w:rFonts w:ascii="ae_AlMohanad" w:eastAsiaTheme="minorEastAsia" w:hAnsi="ae_AlMohanad" w:cs="Traditional Arabic"/>
          <w:b/>
          <w:bCs/>
          <w:sz w:val="36"/>
          <w:szCs w:val="36"/>
          <w:rtl/>
        </w:rPr>
      </w:pPr>
    </w:p>
    <w:p w:rsidR="00B03309" w:rsidRDefault="00B03309" w:rsidP="00B03309">
      <w:pPr>
        <w:bidi/>
        <w:spacing w:line="240" w:lineRule="auto"/>
        <w:jc w:val="both"/>
        <w:rPr>
          <w:rFonts w:ascii="ae_AlMohanad" w:eastAsiaTheme="minorEastAsia" w:hAnsi="ae_AlMohanad" w:cs="Traditional Arabic"/>
          <w:b/>
          <w:bCs/>
          <w:sz w:val="36"/>
          <w:szCs w:val="36"/>
          <w:rtl/>
        </w:rPr>
      </w:pPr>
    </w:p>
    <w:p w:rsidR="00B03309" w:rsidRDefault="00B03309" w:rsidP="00B03309">
      <w:pPr>
        <w:bidi/>
        <w:spacing w:line="240" w:lineRule="auto"/>
        <w:jc w:val="both"/>
        <w:rPr>
          <w:rFonts w:ascii="ae_AlMohanad" w:eastAsiaTheme="minorEastAsia" w:hAnsi="ae_AlMohanad" w:cs="Traditional Arabic"/>
          <w:b/>
          <w:bCs/>
          <w:sz w:val="36"/>
          <w:szCs w:val="36"/>
          <w:rtl/>
        </w:rPr>
      </w:pPr>
    </w:p>
    <w:p w:rsidR="00B03309" w:rsidRDefault="00B03309" w:rsidP="00B03309">
      <w:pPr>
        <w:bidi/>
        <w:spacing w:line="240" w:lineRule="auto"/>
        <w:jc w:val="both"/>
        <w:rPr>
          <w:rFonts w:ascii="ae_AlMohanad" w:eastAsiaTheme="minorEastAsia" w:hAnsi="ae_AlMohanad" w:cs="Traditional Arabic"/>
          <w:b/>
          <w:bCs/>
          <w:sz w:val="36"/>
          <w:szCs w:val="36"/>
          <w:rtl/>
        </w:rPr>
      </w:pPr>
    </w:p>
    <w:p w:rsidR="00922456" w:rsidRPr="001B2BE8" w:rsidRDefault="00922456" w:rsidP="00B03309">
      <w:pPr>
        <w:bidi/>
        <w:spacing w:line="240" w:lineRule="auto"/>
        <w:jc w:val="both"/>
        <w:rPr>
          <w:rFonts w:ascii="ae_AlMohanad" w:eastAsiaTheme="minorEastAsia" w:hAnsi="ae_AlMohanad" w:cs="Traditional Arabic"/>
          <w:b/>
          <w:bCs/>
          <w:sz w:val="36"/>
          <w:szCs w:val="36"/>
          <w:rtl/>
        </w:rPr>
      </w:pPr>
      <w:r w:rsidRPr="001B2BE8">
        <w:rPr>
          <w:rFonts w:ascii="ae_AlMohanad" w:eastAsiaTheme="minorEastAsia" w:hAnsi="ae_AlMohanad" w:cs="Traditional Arabic" w:hint="cs"/>
          <w:b/>
          <w:bCs/>
          <w:sz w:val="36"/>
          <w:szCs w:val="36"/>
          <w:rtl/>
        </w:rPr>
        <w:lastRenderedPageBreak/>
        <w:t>المطلب الثاني: أصول الأمن الفكري.</w:t>
      </w:r>
    </w:p>
    <w:p w:rsidR="00D62581" w:rsidRDefault="00D62581" w:rsidP="00D62581">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يعتمد الأمن الفكري على أصول </w:t>
      </w:r>
      <w:proofErr w:type="gramStart"/>
      <w:r>
        <w:rPr>
          <w:rFonts w:ascii="ae_AlMohanad" w:eastAsiaTheme="minorEastAsia" w:hAnsi="ae_AlMohanad" w:cs="Traditional Arabic" w:hint="cs"/>
          <w:sz w:val="36"/>
          <w:szCs w:val="36"/>
          <w:rtl/>
        </w:rPr>
        <w:t>عدة,</w:t>
      </w:r>
      <w:proofErr w:type="gramEnd"/>
      <w:r>
        <w:rPr>
          <w:rFonts w:ascii="ae_AlMohanad" w:eastAsiaTheme="minorEastAsia" w:hAnsi="ae_AlMohanad" w:cs="Traditional Arabic" w:hint="cs"/>
          <w:sz w:val="36"/>
          <w:szCs w:val="36"/>
          <w:rtl/>
        </w:rPr>
        <w:t xml:space="preserve"> منها:</w:t>
      </w:r>
    </w:p>
    <w:p w:rsidR="00D62581" w:rsidRPr="00EA6CB9" w:rsidRDefault="00C60E61" w:rsidP="00D62581">
      <w:pPr>
        <w:bidi/>
        <w:spacing w:line="240" w:lineRule="auto"/>
        <w:jc w:val="both"/>
        <w:rPr>
          <w:rFonts w:ascii="ae_AlMohanad" w:eastAsiaTheme="minorEastAsia" w:hAnsi="ae_AlMohanad" w:cs="Traditional Arabic"/>
          <w:b/>
          <w:bCs/>
          <w:sz w:val="36"/>
          <w:szCs w:val="36"/>
          <w:rtl/>
        </w:rPr>
      </w:pPr>
      <w:r w:rsidRPr="00EA6CB9">
        <w:rPr>
          <w:rFonts w:ascii="ae_AlMohanad" w:eastAsiaTheme="minorEastAsia" w:hAnsi="ae_AlMohanad" w:cs="Traditional Arabic" w:hint="cs"/>
          <w:b/>
          <w:bCs/>
          <w:sz w:val="36"/>
          <w:szCs w:val="36"/>
          <w:rtl/>
        </w:rPr>
        <w:t>- سلامة العقيدة.</w:t>
      </w:r>
    </w:p>
    <w:p w:rsidR="003322D9" w:rsidRDefault="00B03309" w:rsidP="00D62581">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      </w:t>
      </w:r>
      <w:r w:rsidR="00D62581">
        <w:rPr>
          <w:rFonts w:ascii="ae_AlMohanad" w:eastAsiaTheme="minorEastAsia" w:hAnsi="ae_AlMohanad" w:cs="Traditional Arabic" w:hint="cs"/>
          <w:sz w:val="36"/>
          <w:szCs w:val="36"/>
          <w:rtl/>
        </w:rPr>
        <w:t xml:space="preserve">و يقصد بالعقيدة الصحيحة ما كانت مبينة على الكتاب و السنة بفهم سلف </w:t>
      </w:r>
      <w:proofErr w:type="gramStart"/>
      <w:r w:rsidR="00D62581">
        <w:rPr>
          <w:rFonts w:ascii="ae_AlMohanad" w:eastAsiaTheme="minorEastAsia" w:hAnsi="ae_AlMohanad" w:cs="Traditional Arabic" w:hint="cs"/>
          <w:sz w:val="36"/>
          <w:szCs w:val="36"/>
          <w:rtl/>
        </w:rPr>
        <w:t>الأمة</w:t>
      </w:r>
      <w:r w:rsidR="00423DD3">
        <w:rPr>
          <w:rFonts w:ascii="ae_AlMohanad" w:eastAsiaTheme="minorEastAsia" w:hAnsi="ae_AlMohanad" w:cs="Traditional Arabic" w:hint="cs"/>
          <w:sz w:val="36"/>
          <w:szCs w:val="36"/>
          <w:rtl/>
        </w:rPr>
        <w:t>,</w:t>
      </w:r>
      <w:proofErr w:type="gramEnd"/>
      <w:r w:rsidR="00423DD3">
        <w:rPr>
          <w:rFonts w:ascii="ae_AlMohanad" w:eastAsiaTheme="minorEastAsia" w:hAnsi="ae_AlMohanad" w:cs="Traditional Arabic" w:hint="cs"/>
          <w:sz w:val="36"/>
          <w:szCs w:val="36"/>
          <w:rtl/>
        </w:rPr>
        <w:t xml:space="preserve"> </w:t>
      </w:r>
      <w:r>
        <w:rPr>
          <w:rFonts w:ascii="ae_AlMohanad" w:eastAsiaTheme="minorEastAsia" w:hAnsi="ae_AlMohanad" w:cs="Traditional Arabic" w:hint="cs"/>
          <w:sz w:val="36"/>
          <w:szCs w:val="36"/>
          <w:rtl/>
        </w:rPr>
        <w:t xml:space="preserve">    </w:t>
      </w:r>
      <w:r w:rsidR="00423DD3">
        <w:rPr>
          <w:rFonts w:ascii="ae_AlMohanad" w:eastAsiaTheme="minorEastAsia" w:hAnsi="ae_AlMohanad" w:cs="Traditional Arabic" w:hint="cs"/>
          <w:sz w:val="36"/>
          <w:szCs w:val="36"/>
          <w:rtl/>
        </w:rPr>
        <w:t xml:space="preserve">و متى استقامت للفرد عقيدته </w:t>
      </w:r>
      <w:r w:rsidR="009D7EF2">
        <w:rPr>
          <w:rFonts w:ascii="ae_AlMohanad" w:eastAsiaTheme="minorEastAsia" w:hAnsi="ae_AlMohanad" w:cs="Traditional Arabic" w:hint="cs"/>
          <w:sz w:val="36"/>
          <w:szCs w:val="36"/>
          <w:rtl/>
        </w:rPr>
        <w:t xml:space="preserve">تحققه له الأمن الفكري, لأن العقيدة </w:t>
      </w:r>
      <w:r w:rsidR="003322D9">
        <w:rPr>
          <w:rFonts w:ascii="ae_AlMohanad" w:eastAsiaTheme="minorEastAsia" w:hAnsi="ae_AlMohanad" w:cs="Traditional Arabic" w:hint="cs"/>
          <w:sz w:val="36"/>
          <w:szCs w:val="36"/>
          <w:rtl/>
        </w:rPr>
        <w:t>بريد الفكر, و الفكر قائد السلوك.</w:t>
      </w:r>
    </w:p>
    <w:p w:rsidR="00D62581" w:rsidRDefault="003F2375" w:rsidP="003322D9">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     </w:t>
      </w:r>
      <w:r w:rsidR="003322D9">
        <w:rPr>
          <w:rFonts w:ascii="ae_AlMohanad" w:eastAsiaTheme="minorEastAsia" w:hAnsi="ae_AlMohanad" w:cs="Traditional Arabic" w:hint="cs"/>
          <w:sz w:val="36"/>
          <w:szCs w:val="36"/>
          <w:rtl/>
        </w:rPr>
        <w:t xml:space="preserve">و أصول هذا الأصل </w:t>
      </w:r>
      <w:proofErr w:type="gramStart"/>
      <w:r w:rsidR="003322D9">
        <w:rPr>
          <w:rFonts w:ascii="ae_AlMohanad" w:eastAsiaTheme="minorEastAsia" w:hAnsi="ae_AlMohanad" w:cs="Traditional Arabic" w:hint="cs"/>
          <w:sz w:val="36"/>
          <w:szCs w:val="36"/>
          <w:rtl/>
        </w:rPr>
        <w:t>ستة,</w:t>
      </w:r>
      <w:proofErr w:type="gramEnd"/>
      <w:r w:rsidR="003322D9">
        <w:rPr>
          <w:rFonts w:ascii="ae_AlMohanad" w:eastAsiaTheme="minorEastAsia" w:hAnsi="ae_AlMohanad" w:cs="Traditional Arabic" w:hint="cs"/>
          <w:sz w:val="36"/>
          <w:szCs w:val="36"/>
          <w:rtl/>
        </w:rPr>
        <w:t xml:space="preserve"> كما بينها الرسول الكريم صلى الله عليه وسلم في حديث جبريل الطويل (</w:t>
      </w:r>
      <w:r w:rsidR="00F904EC">
        <w:rPr>
          <w:rFonts w:ascii="ae_AlMohanad" w:eastAsiaTheme="minorEastAsia" w:hAnsi="ae_AlMohanad" w:cs="Traditional Arabic" w:hint="cs"/>
          <w:sz w:val="36"/>
          <w:szCs w:val="36"/>
          <w:rtl/>
        </w:rPr>
        <w:t>أن تؤمن بالله و ملائكته و كتبه ورسوله و اليوم الآخر و القدر خيره وشره</w:t>
      </w:r>
      <w:r w:rsidR="003322D9">
        <w:rPr>
          <w:rFonts w:ascii="ae_AlMohanad" w:eastAsiaTheme="minorEastAsia" w:hAnsi="ae_AlMohanad" w:cs="Traditional Arabic" w:hint="cs"/>
          <w:sz w:val="36"/>
          <w:szCs w:val="36"/>
          <w:rtl/>
        </w:rPr>
        <w:t>)</w:t>
      </w:r>
      <w:r w:rsidRPr="003F2375">
        <w:rPr>
          <w:rStyle w:val="a5"/>
          <w:rtl/>
        </w:rPr>
        <w:t>(</w:t>
      </w:r>
      <w:r>
        <w:rPr>
          <w:rStyle w:val="a5"/>
          <w:rtl/>
        </w:rPr>
        <w:footnoteReference w:id="25"/>
      </w:r>
      <w:r w:rsidRPr="003F2375">
        <w:rPr>
          <w:rStyle w:val="a5"/>
          <w:rtl/>
        </w:rPr>
        <w:t>)</w:t>
      </w:r>
      <w:r w:rsidR="00F904EC">
        <w:rPr>
          <w:rFonts w:ascii="ae_AlMohanad" w:eastAsiaTheme="minorEastAsia" w:hAnsi="ae_AlMohanad" w:cs="Traditional Arabic" w:hint="cs"/>
          <w:sz w:val="36"/>
          <w:szCs w:val="36"/>
          <w:rtl/>
        </w:rPr>
        <w:t>.</w:t>
      </w:r>
      <w:r w:rsidR="009D7EF2">
        <w:rPr>
          <w:rFonts w:ascii="ae_AlMohanad" w:eastAsiaTheme="minorEastAsia" w:hAnsi="ae_AlMohanad" w:cs="Traditional Arabic" w:hint="cs"/>
          <w:sz w:val="36"/>
          <w:szCs w:val="36"/>
          <w:rtl/>
        </w:rPr>
        <w:t xml:space="preserve"> </w:t>
      </w:r>
    </w:p>
    <w:p w:rsidR="00F904EC" w:rsidRPr="00EA6CB9" w:rsidRDefault="00F904EC" w:rsidP="003322D9">
      <w:pPr>
        <w:bidi/>
        <w:spacing w:line="240" w:lineRule="auto"/>
        <w:jc w:val="both"/>
        <w:rPr>
          <w:rFonts w:ascii="ae_AlMohanad" w:eastAsiaTheme="minorEastAsia" w:hAnsi="ae_AlMohanad" w:cs="Traditional Arabic"/>
          <w:b/>
          <w:bCs/>
          <w:sz w:val="36"/>
          <w:szCs w:val="36"/>
          <w:rtl/>
        </w:rPr>
      </w:pPr>
      <w:r w:rsidRPr="00EA6CB9">
        <w:rPr>
          <w:rFonts w:ascii="ae_AlMohanad" w:eastAsiaTheme="minorEastAsia" w:hAnsi="ae_AlMohanad" w:cs="Traditional Arabic" w:hint="cs"/>
          <w:b/>
          <w:bCs/>
          <w:sz w:val="36"/>
          <w:szCs w:val="36"/>
          <w:rtl/>
        </w:rPr>
        <w:t>- الاحسان في عبادة الخالق.</w:t>
      </w:r>
    </w:p>
    <w:p w:rsidR="00F904EC" w:rsidRPr="00922456" w:rsidRDefault="00B03309" w:rsidP="003322D9">
      <w:pPr>
        <w:bidi/>
        <w:spacing w:line="240" w:lineRule="auto"/>
        <w:jc w:val="both"/>
        <w:rPr>
          <w:rFonts w:cs="Traditional Arabic"/>
          <w:sz w:val="36"/>
          <w:szCs w:val="36"/>
        </w:rPr>
      </w:pPr>
      <w:r>
        <w:rPr>
          <w:rFonts w:ascii="ae_AlMohanad" w:eastAsiaTheme="minorEastAsia" w:hAnsi="ae_AlMohanad" w:cs="Traditional Arabic" w:hint="cs"/>
          <w:sz w:val="36"/>
          <w:szCs w:val="36"/>
          <w:rtl/>
        </w:rPr>
        <w:t xml:space="preserve">      </w:t>
      </w:r>
      <w:r w:rsidR="00F904EC">
        <w:rPr>
          <w:rFonts w:ascii="ae_AlMohanad" w:eastAsiaTheme="minorEastAsia" w:hAnsi="ae_AlMohanad" w:cs="Traditional Arabic" w:hint="cs"/>
          <w:sz w:val="36"/>
          <w:szCs w:val="36"/>
          <w:rtl/>
        </w:rPr>
        <w:t xml:space="preserve">و الاحسان مرتبة </w:t>
      </w:r>
      <w:proofErr w:type="gramStart"/>
      <w:r w:rsidR="00F904EC">
        <w:rPr>
          <w:rFonts w:ascii="ae_AlMohanad" w:eastAsiaTheme="minorEastAsia" w:hAnsi="ae_AlMohanad" w:cs="Traditional Arabic" w:hint="cs"/>
          <w:sz w:val="36"/>
          <w:szCs w:val="36"/>
          <w:rtl/>
        </w:rPr>
        <w:t>عالية,</w:t>
      </w:r>
      <w:proofErr w:type="gramEnd"/>
      <w:r w:rsidR="00F904EC">
        <w:rPr>
          <w:rFonts w:ascii="ae_AlMohanad" w:eastAsiaTheme="minorEastAsia" w:hAnsi="ae_AlMohanad" w:cs="Traditional Arabic" w:hint="cs"/>
          <w:sz w:val="36"/>
          <w:szCs w:val="36"/>
          <w:rtl/>
        </w:rPr>
        <w:t xml:space="preserve"> و هي كما فسرها النبي صلى الله عليه وسلم في حديث جبريل عليه السلام ( أن تعبد الله كأن تراك)</w:t>
      </w:r>
      <w:r w:rsidRPr="00B03309">
        <w:rPr>
          <w:rStyle w:val="a5"/>
          <w:rtl/>
        </w:rPr>
        <w:t>(</w:t>
      </w:r>
      <w:r>
        <w:rPr>
          <w:rStyle w:val="a5"/>
          <w:rtl/>
        </w:rPr>
        <w:footnoteReference w:id="26"/>
      </w:r>
      <w:r w:rsidRPr="00B03309">
        <w:rPr>
          <w:rStyle w:val="a5"/>
          <w:rtl/>
        </w:rPr>
        <w:t>)</w:t>
      </w:r>
      <w:r w:rsidR="003F2375">
        <w:rPr>
          <w:rFonts w:ascii="ae_AlMohanad" w:eastAsiaTheme="minorEastAsia" w:hAnsi="ae_AlMohanad" w:cs="Traditional Arabic" w:hint="cs"/>
          <w:sz w:val="36"/>
          <w:szCs w:val="36"/>
          <w:rtl/>
        </w:rPr>
        <w:t xml:space="preserve">, فهو عبادة مكتملة الشروط </w:t>
      </w:r>
      <w:proofErr w:type="spellStart"/>
      <w:r w:rsidR="003F2375">
        <w:rPr>
          <w:rFonts w:ascii="ae_AlMohanad" w:eastAsiaTheme="minorEastAsia" w:hAnsi="ae_AlMohanad" w:cs="Traditional Arabic" w:hint="cs"/>
          <w:sz w:val="36"/>
          <w:szCs w:val="36"/>
          <w:rtl/>
        </w:rPr>
        <w:t>منت</w:t>
      </w:r>
      <w:r w:rsidR="00F904EC">
        <w:rPr>
          <w:rFonts w:ascii="ae_AlMohanad" w:eastAsiaTheme="minorEastAsia" w:hAnsi="ae_AlMohanad" w:cs="Traditional Arabic" w:hint="cs"/>
          <w:sz w:val="36"/>
          <w:szCs w:val="36"/>
          <w:rtl/>
        </w:rPr>
        <w:t>فية</w:t>
      </w:r>
      <w:proofErr w:type="spellEnd"/>
      <w:r w:rsidR="00F904EC">
        <w:rPr>
          <w:rFonts w:ascii="ae_AlMohanad" w:eastAsiaTheme="minorEastAsia" w:hAnsi="ae_AlMohanad" w:cs="Traditional Arabic" w:hint="cs"/>
          <w:sz w:val="36"/>
          <w:szCs w:val="36"/>
          <w:rtl/>
        </w:rPr>
        <w:t xml:space="preserve"> الموانع لما وقر في قلب صاحبه من مراقبة الله و تعظيمه.</w:t>
      </w:r>
    </w:p>
    <w:p w:rsidR="009D7EF2" w:rsidRPr="00EA6CB9" w:rsidRDefault="009D7EF2" w:rsidP="00F904EC">
      <w:pPr>
        <w:bidi/>
        <w:spacing w:line="240" w:lineRule="auto"/>
        <w:jc w:val="both"/>
        <w:rPr>
          <w:rFonts w:ascii="ae_AlMohanad" w:eastAsiaTheme="minorEastAsia" w:hAnsi="ae_AlMohanad" w:cs="Traditional Arabic"/>
          <w:b/>
          <w:bCs/>
          <w:sz w:val="36"/>
          <w:szCs w:val="36"/>
          <w:rtl/>
        </w:rPr>
      </w:pPr>
      <w:r w:rsidRPr="00EA6CB9">
        <w:rPr>
          <w:rFonts w:ascii="ae_AlMohanad" w:eastAsiaTheme="minorEastAsia" w:hAnsi="ae_AlMohanad" w:cs="Traditional Arabic" w:hint="cs"/>
          <w:b/>
          <w:bCs/>
          <w:sz w:val="36"/>
          <w:szCs w:val="36"/>
          <w:rtl/>
        </w:rPr>
        <w:t xml:space="preserve">- </w:t>
      </w:r>
      <w:r w:rsidR="00F904EC" w:rsidRPr="00EA6CB9">
        <w:rPr>
          <w:rFonts w:ascii="ae_AlMohanad" w:eastAsiaTheme="minorEastAsia" w:hAnsi="ae_AlMohanad" w:cs="Traditional Arabic" w:hint="cs"/>
          <w:b/>
          <w:bCs/>
          <w:sz w:val="36"/>
          <w:szCs w:val="36"/>
          <w:rtl/>
        </w:rPr>
        <w:t>الاحسان في معاملة الخلق.</w:t>
      </w:r>
    </w:p>
    <w:p w:rsidR="009D7EF2" w:rsidRDefault="009D7EF2" w:rsidP="00F904EC">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من أصول الأمن الفكري الأخلاق </w:t>
      </w:r>
      <w:proofErr w:type="gramStart"/>
      <w:r>
        <w:rPr>
          <w:rFonts w:ascii="ae_AlMohanad" w:eastAsiaTheme="minorEastAsia" w:hAnsi="ae_AlMohanad" w:cs="Traditional Arabic" w:hint="cs"/>
          <w:sz w:val="36"/>
          <w:szCs w:val="36"/>
          <w:rtl/>
        </w:rPr>
        <w:t>الاسلامية,</w:t>
      </w:r>
      <w:proofErr w:type="gramEnd"/>
      <w:r>
        <w:rPr>
          <w:rFonts w:ascii="ae_AlMohanad" w:eastAsiaTheme="minorEastAsia" w:hAnsi="ae_AlMohanad" w:cs="Traditional Arabic" w:hint="cs"/>
          <w:sz w:val="36"/>
          <w:szCs w:val="36"/>
          <w:rtl/>
        </w:rPr>
        <w:t xml:space="preserve"> و هي تلك السلوك و لتعاملات المبنية على هدى من الله و نور, و تتضمن عدة سلوك, منها:</w:t>
      </w:r>
      <w:r w:rsidR="00F904EC">
        <w:rPr>
          <w:rFonts w:ascii="ae_AlMohanad" w:eastAsiaTheme="minorEastAsia" w:hAnsi="ae_AlMohanad" w:cs="Traditional Arabic" w:hint="cs"/>
          <w:sz w:val="36"/>
          <w:szCs w:val="36"/>
          <w:rtl/>
        </w:rPr>
        <w:t xml:space="preserve"> </w:t>
      </w:r>
      <w:r>
        <w:rPr>
          <w:rFonts w:ascii="ae_AlMohanad" w:eastAsiaTheme="minorEastAsia" w:hAnsi="ae_AlMohanad" w:cs="Traditional Arabic" w:hint="cs"/>
          <w:sz w:val="36"/>
          <w:szCs w:val="36"/>
          <w:rtl/>
        </w:rPr>
        <w:t>التوسط الاعتدال الاحترام</w:t>
      </w:r>
      <w:r w:rsidR="00F904EC">
        <w:rPr>
          <w:rFonts w:ascii="ae_AlMohanad" w:eastAsiaTheme="minorEastAsia" w:hAnsi="ae_AlMohanad" w:cs="Traditional Arabic" w:hint="cs"/>
          <w:sz w:val="36"/>
          <w:szCs w:val="36"/>
          <w:rtl/>
        </w:rPr>
        <w:t xml:space="preserve">, و مبنى هذا </w:t>
      </w:r>
      <w:r w:rsidR="00F904EC">
        <w:rPr>
          <w:rFonts w:ascii="ae_AlMohanad" w:eastAsiaTheme="minorEastAsia" w:hAnsi="ae_AlMohanad" w:cs="Traditional Arabic" w:hint="cs"/>
          <w:sz w:val="36"/>
          <w:szCs w:val="36"/>
          <w:rtl/>
        </w:rPr>
        <w:lastRenderedPageBreak/>
        <w:t>الأصل على الأخوة في الدين و عماده حديث رسول الله صلى الله عليه وسلم: (أن تحب لأخيك ما تحب لنفسك)</w:t>
      </w:r>
      <w:r w:rsidR="003F2375" w:rsidRPr="003F2375">
        <w:rPr>
          <w:rStyle w:val="a5"/>
          <w:rtl/>
        </w:rPr>
        <w:t>(</w:t>
      </w:r>
      <w:r w:rsidR="003F2375">
        <w:rPr>
          <w:rStyle w:val="a5"/>
          <w:rtl/>
        </w:rPr>
        <w:footnoteReference w:id="27"/>
      </w:r>
      <w:r w:rsidR="003F2375" w:rsidRPr="003F2375">
        <w:rPr>
          <w:rStyle w:val="a5"/>
          <w:rtl/>
        </w:rPr>
        <w:t>)</w:t>
      </w:r>
      <w:r w:rsidR="00F904EC">
        <w:rPr>
          <w:rFonts w:ascii="ae_AlMohanad" w:eastAsiaTheme="minorEastAsia" w:hAnsi="ae_AlMohanad" w:cs="Traditional Arabic" w:hint="cs"/>
          <w:sz w:val="36"/>
          <w:szCs w:val="36"/>
          <w:rtl/>
        </w:rPr>
        <w:t>.</w:t>
      </w:r>
    </w:p>
    <w:p w:rsidR="00F904EC" w:rsidRPr="00EA6CB9" w:rsidRDefault="00F904EC" w:rsidP="00F904EC">
      <w:pPr>
        <w:bidi/>
        <w:spacing w:line="240" w:lineRule="auto"/>
        <w:jc w:val="both"/>
        <w:rPr>
          <w:rFonts w:ascii="ae_AlMohanad" w:eastAsiaTheme="minorEastAsia" w:hAnsi="ae_AlMohanad" w:cs="Traditional Arabic"/>
          <w:b/>
          <w:bCs/>
          <w:sz w:val="36"/>
          <w:szCs w:val="36"/>
          <w:rtl/>
        </w:rPr>
      </w:pPr>
      <w:r w:rsidRPr="00EA6CB9">
        <w:rPr>
          <w:rFonts w:ascii="ae_AlMohanad" w:eastAsiaTheme="minorEastAsia" w:hAnsi="ae_AlMohanad" w:cs="Traditional Arabic" w:hint="cs"/>
          <w:b/>
          <w:bCs/>
          <w:sz w:val="36"/>
          <w:szCs w:val="36"/>
          <w:rtl/>
        </w:rPr>
        <w:t>- سلامة مصدر التلقي.</w:t>
      </w:r>
    </w:p>
    <w:p w:rsidR="00F904EC" w:rsidRDefault="00F904EC" w:rsidP="00F904EC">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و يقصد به أن يكون مطلب الفرد الحق </w:t>
      </w:r>
      <w:proofErr w:type="gramStart"/>
      <w:r>
        <w:rPr>
          <w:rFonts w:ascii="ae_AlMohanad" w:eastAsiaTheme="minorEastAsia" w:hAnsi="ae_AlMohanad" w:cs="Traditional Arabic" w:hint="cs"/>
          <w:sz w:val="36"/>
          <w:szCs w:val="36"/>
          <w:rtl/>
        </w:rPr>
        <w:t>بدليله,</w:t>
      </w:r>
      <w:proofErr w:type="gramEnd"/>
      <w:r>
        <w:rPr>
          <w:rFonts w:ascii="ae_AlMohanad" w:eastAsiaTheme="minorEastAsia" w:hAnsi="ae_AlMohanad" w:cs="Traditional Arabic" w:hint="cs"/>
          <w:sz w:val="36"/>
          <w:szCs w:val="36"/>
          <w:rtl/>
        </w:rPr>
        <w:t xml:space="preserve"> و </w:t>
      </w:r>
      <w:r w:rsidR="00C60E61">
        <w:rPr>
          <w:rFonts w:ascii="ae_AlMohanad" w:eastAsiaTheme="minorEastAsia" w:hAnsi="ae_AlMohanad" w:cs="Traditional Arabic" w:hint="cs"/>
          <w:sz w:val="36"/>
          <w:szCs w:val="36"/>
          <w:rtl/>
        </w:rPr>
        <w:t>أن يعرف الحق من خلال الدليل, و مطلب هذا الأصل التجرد للحق و عدم متابعة الهوى, و حقه الثبات على ما كان هو الحق, و عدم الحيدة عنه لقول فلان ولا لرأيه, فمتى تحقق هذا للفرد سلم له مصدر التلقي و أبنة أموره في الدين و الدنيا على نور من الله.</w:t>
      </w:r>
    </w:p>
    <w:p w:rsidR="00EA6CB9" w:rsidRPr="00B03309" w:rsidRDefault="00EA6CB9" w:rsidP="00EA6CB9">
      <w:pPr>
        <w:bidi/>
        <w:spacing w:line="240" w:lineRule="auto"/>
        <w:jc w:val="both"/>
        <w:rPr>
          <w:rFonts w:ascii="ae_AlMohanad" w:eastAsiaTheme="minorEastAsia" w:hAnsi="ae_AlMohanad" w:cs="Traditional Arabic"/>
          <w:b/>
          <w:bCs/>
          <w:sz w:val="36"/>
          <w:szCs w:val="36"/>
          <w:rtl/>
        </w:rPr>
      </w:pPr>
      <w:r w:rsidRPr="00B03309">
        <w:rPr>
          <w:rFonts w:ascii="ae_AlMohanad" w:eastAsiaTheme="minorEastAsia" w:hAnsi="ae_AlMohanad" w:cs="Traditional Arabic" w:hint="cs"/>
          <w:b/>
          <w:bCs/>
          <w:sz w:val="36"/>
          <w:szCs w:val="36"/>
          <w:rtl/>
        </w:rPr>
        <w:t>المطلب الثالث: مظاهر اضطرابات الأمن الفكري.</w:t>
      </w:r>
    </w:p>
    <w:p w:rsidR="00EA6CB9" w:rsidRDefault="00EA6CB9" w:rsidP="00EA6CB9">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الأمن الفكري يقاس من خلال الحوار و </w:t>
      </w:r>
      <w:proofErr w:type="gramStart"/>
      <w:r>
        <w:rPr>
          <w:rFonts w:ascii="ae_AlMohanad" w:eastAsiaTheme="minorEastAsia" w:hAnsi="ae_AlMohanad" w:cs="Traditional Arabic" w:hint="cs"/>
          <w:sz w:val="36"/>
          <w:szCs w:val="36"/>
          <w:rtl/>
        </w:rPr>
        <w:t>السلوك,</w:t>
      </w:r>
      <w:proofErr w:type="gramEnd"/>
      <w:r>
        <w:rPr>
          <w:rFonts w:ascii="ae_AlMohanad" w:eastAsiaTheme="minorEastAsia" w:hAnsi="ae_AlMohanad" w:cs="Traditional Arabic" w:hint="cs"/>
          <w:sz w:val="36"/>
          <w:szCs w:val="36"/>
          <w:rtl/>
        </w:rPr>
        <w:t xml:space="preserve"> و تظهر على من اضطرب عنده فكره علامات, منها:</w:t>
      </w:r>
    </w:p>
    <w:p w:rsidR="00815346" w:rsidRDefault="00815346" w:rsidP="00647B3E">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ضعف الوازع الديني.</w:t>
      </w:r>
    </w:p>
    <w:p w:rsidR="00263680" w:rsidRDefault="00647B3E" w:rsidP="00EA6CB9">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 ترك العلم </w:t>
      </w:r>
      <w:r w:rsidR="00263680">
        <w:rPr>
          <w:rFonts w:ascii="ae_AlMohanad" w:eastAsiaTheme="minorEastAsia" w:hAnsi="ae_AlMohanad" w:cs="Traditional Arabic" w:hint="cs"/>
          <w:sz w:val="36"/>
          <w:szCs w:val="36"/>
          <w:rtl/>
        </w:rPr>
        <w:t xml:space="preserve">و التقليل من </w:t>
      </w:r>
      <w:proofErr w:type="gramStart"/>
      <w:r w:rsidR="00263680">
        <w:rPr>
          <w:rFonts w:ascii="ae_AlMohanad" w:eastAsiaTheme="minorEastAsia" w:hAnsi="ae_AlMohanad" w:cs="Traditional Arabic" w:hint="cs"/>
          <w:sz w:val="36"/>
          <w:szCs w:val="36"/>
          <w:rtl/>
        </w:rPr>
        <w:t>شأنه,</w:t>
      </w:r>
      <w:proofErr w:type="gramEnd"/>
      <w:r w:rsidR="00263680">
        <w:rPr>
          <w:rFonts w:ascii="ae_AlMohanad" w:eastAsiaTheme="minorEastAsia" w:hAnsi="ae_AlMohanad" w:cs="Traditional Arabic" w:hint="cs"/>
          <w:sz w:val="36"/>
          <w:szCs w:val="36"/>
          <w:rtl/>
        </w:rPr>
        <w:t xml:space="preserve"> أو الاختلال في ترتيب الأولويات في الطلب.</w:t>
      </w:r>
    </w:p>
    <w:p w:rsidR="00EA6CB9" w:rsidRDefault="00263680" w:rsidP="00263680">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 محاربة </w:t>
      </w:r>
      <w:proofErr w:type="gramStart"/>
      <w:r>
        <w:rPr>
          <w:rFonts w:ascii="ae_AlMohanad" w:eastAsiaTheme="minorEastAsia" w:hAnsi="ae_AlMohanad" w:cs="Traditional Arabic" w:hint="cs"/>
          <w:sz w:val="36"/>
          <w:szCs w:val="36"/>
          <w:rtl/>
        </w:rPr>
        <w:t>العلماء,</w:t>
      </w:r>
      <w:proofErr w:type="gramEnd"/>
      <w:r>
        <w:rPr>
          <w:rFonts w:ascii="ae_AlMohanad" w:eastAsiaTheme="minorEastAsia" w:hAnsi="ae_AlMohanad" w:cs="Traditional Arabic" w:hint="cs"/>
          <w:sz w:val="36"/>
          <w:szCs w:val="36"/>
          <w:rtl/>
        </w:rPr>
        <w:t xml:space="preserve"> و هي نتيجة حتمية لترك العلم و التقليل من شأنه.</w:t>
      </w:r>
    </w:p>
    <w:p w:rsidR="00815346" w:rsidRDefault="00263680" w:rsidP="00647B3E">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 التطرف و الخروج على </w:t>
      </w:r>
      <w:proofErr w:type="gramStart"/>
      <w:r>
        <w:rPr>
          <w:rFonts w:ascii="ae_AlMohanad" w:eastAsiaTheme="minorEastAsia" w:hAnsi="ae_AlMohanad" w:cs="Traditional Arabic" w:hint="cs"/>
          <w:sz w:val="36"/>
          <w:szCs w:val="36"/>
          <w:rtl/>
        </w:rPr>
        <w:t>الجماعة,</w:t>
      </w:r>
      <w:proofErr w:type="gramEnd"/>
      <w:r>
        <w:rPr>
          <w:rFonts w:ascii="ae_AlMohanad" w:eastAsiaTheme="minorEastAsia" w:hAnsi="ae_AlMohanad" w:cs="Traditional Arabic" w:hint="cs"/>
          <w:sz w:val="36"/>
          <w:szCs w:val="36"/>
          <w:rtl/>
        </w:rPr>
        <w:t xml:space="preserve"> و ابتداع جماعات و ولاءات بديلة تتبع نفس المنهج.</w:t>
      </w:r>
    </w:p>
    <w:p w:rsidR="00815346" w:rsidRDefault="00263680" w:rsidP="00647B3E">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 التبديع </w:t>
      </w:r>
      <w:proofErr w:type="gramStart"/>
      <w:r>
        <w:rPr>
          <w:rFonts w:ascii="ae_AlMohanad" w:eastAsiaTheme="minorEastAsia" w:hAnsi="ae_AlMohanad" w:cs="Traditional Arabic" w:hint="cs"/>
          <w:sz w:val="36"/>
          <w:szCs w:val="36"/>
          <w:rtl/>
        </w:rPr>
        <w:t>و التكفير</w:t>
      </w:r>
      <w:proofErr w:type="gramEnd"/>
      <w:r>
        <w:rPr>
          <w:rFonts w:ascii="ae_AlMohanad" w:eastAsiaTheme="minorEastAsia" w:hAnsi="ae_AlMohanad" w:cs="Traditional Arabic" w:hint="cs"/>
          <w:sz w:val="36"/>
          <w:szCs w:val="36"/>
          <w:rtl/>
        </w:rPr>
        <w:t xml:space="preserve"> لمن لا يدخل تحت ولايتهم ولا يرى رأيهم و لا ينتهج نهجهم.</w:t>
      </w:r>
    </w:p>
    <w:p w:rsidR="00647B3E" w:rsidRDefault="00263680" w:rsidP="00647B3E">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 التعصب للرأي و الاعجاب </w:t>
      </w:r>
      <w:proofErr w:type="gramStart"/>
      <w:r>
        <w:rPr>
          <w:rFonts w:ascii="ae_AlMohanad" w:eastAsiaTheme="minorEastAsia" w:hAnsi="ae_AlMohanad" w:cs="Traditional Arabic" w:hint="cs"/>
          <w:sz w:val="36"/>
          <w:szCs w:val="36"/>
          <w:rtl/>
        </w:rPr>
        <w:t>به,</w:t>
      </w:r>
      <w:proofErr w:type="gramEnd"/>
      <w:r>
        <w:rPr>
          <w:rFonts w:ascii="ae_AlMohanad" w:eastAsiaTheme="minorEastAsia" w:hAnsi="ae_AlMohanad" w:cs="Traditional Arabic" w:hint="cs"/>
          <w:sz w:val="36"/>
          <w:szCs w:val="36"/>
          <w:rtl/>
        </w:rPr>
        <w:t xml:space="preserve"> و تخليص الحق له ولحزبه من غير بينة و لا دليل.</w:t>
      </w:r>
    </w:p>
    <w:p w:rsidR="00647B3E" w:rsidRDefault="00263680" w:rsidP="00647B3E">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 الشك و الحيرة و </w:t>
      </w:r>
      <w:proofErr w:type="gramStart"/>
      <w:r>
        <w:rPr>
          <w:rFonts w:ascii="ae_AlMohanad" w:eastAsiaTheme="minorEastAsia" w:hAnsi="ae_AlMohanad" w:cs="Traditional Arabic" w:hint="cs"/>
          <w:sz w:val="36"/>
          <w:szCs w:val="36"/>
          <w:rtl/>
        </w:rPr>
        <w:t>التردد,</w:t>
      </w:r>
      <w:proofErr w:type="gramEnd"/>
      <w:r>
        <w:rPr>
          <w:rFonts w:ascii="ae_AlMohanad" w:eastAsiaTheme="minorEastAsia" w:hAnsi="ae_AlMohanad" w:cs="Traditional Arabic" w:hint="cs"/>
          <w:sz w:val="36"/>
          <w:szCs w:val="36"/>
          <w:rtl/>
        </w:rPr>
        <w:t xml:space="preserve"> و تظهر من خلال كثرة التنقل بين الآراء و كثرة التساؤلات.</w:t>
      </w:r>
    </w:p>
    <w:p w:rsidR="00647B3E" w:rsidRDefault="00263680" w:rsidP="00647B3E">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lastRenderedPageBreak/>
        <w:t>- الاسراف في التحريم</w:t>
      </w:r>
      <w:r w:rsidR="003D3518">
        <w:rPr>
          <w:rFonts w:ascii="ae_AlMohanad" w:eastAsiaTheme="minorEastAsia" w:hAnsi="ae_AlMohanad" w:cs="Traditional Arabic" w:hint="cs"/>
          <w:sz w:val="36"/>
          <w:szCs w:val="36"/>
          <w:rtl/>
        </w:rPr>
        <w:t xml:space="preserve"> </w:t>
      </w:r>
      <w:proofErr w:type="gramStart"/>
      <w:r w:rsidR="003D3518">
        <w:rPr>
          <w:rFonts w:ascii="ae_AlMohanad" w:eastAsiaTheme="minorEastAsia" w:hAnsi="ae_AlMohanad" w:cs="Traditional Arabic" w:hint="cs"/>
          <w:sz w:val="36"/>
          <w:szCs w:val="36"/>
          <w:rtl/>
        </w:rPr>
        <w:t>و التضيق</w:t>
      </w:r>
      <w:proofErr w:type="gramEnd"/>
      <w:r w:rsidR="003D3518">
        <w:rPr>
          <w:rFonts w:ascii="ae_AlMohanad" w:eastAsiaTheme="minorEastAsia" w:hAnsi="ae_AlMohanad" w:cs="Traditional Arabic" w:hint="cs"/>
          <w:sz w:val="36"/>
          <w:szCs w:val="36"/>
          <w:rtl/>
        </w:rPr>
        <w:t xml:space="preserve"> في أمور وسع الشارع فيها على الناس.</w:t>
      </w:r>
    </w:p>
    <w:p w:rsidR="00647B3E" w:rsidRDefault="00647B3E" w:rsidP="00647B3E">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 اختلال منهج التلقي </w:t>
      </w:r>
      <w:proofErr w:type="gramStart"/>
      <w:r>
        <w:rPr>
          <w:rFonts w:ascii="ae_AlMohanad" w:eastAsiaTheme="minorEastAsia" w:hAnsi="ae_AlMohanad" w:cs="Traditional Arabic" w:hint="cs"/>
          <w:sz w:val="36"/>
          <w:szCs w:val="36"/>
          <w:rtl/>
        </w:rPr>
        <w:t>و الاستدلال</w:t>
      </w:r>
      <w:proofErr w:type="gramEnd"/>
      <w:r>
        <w:rPr>
          <w:rFonts w:ascii="ae_AlMohanad" w:eastAsiaTheme="minorEastAsia" w:hAnsi="ae_AlMohanad" w:cs="Traditional Arabic" w:hint="cs"/>
          <w:sz w:val="36"/>
          <w:szCs w:val="36"/>
          <w:rtl/>
        </w:rPr>
        <w:t>.</w:t>
      </w:r>
    </w:p>
    <w:p w:rsidR="00647B3E" w:rsidRDefault="00647B3E" w:rsidP="00647B3E">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 ذوبان الهوية الاسلامية. </w:t>
      </w:r>
    </w:p>
    <w:p w:rsidR="00647B3E" w:rsidRDefault="00647B3E" w:rsidP="00647B3E">
      <w:pPr>
        <w:bidi/>
        <w:spacing w:line="240" w:lineRule="auto"/>
        <w:jc w:val="both"/>
        <w:rPr>
          <w:rFonts w:ascii="ae_AlMohanad" w:eastAsiaTheme="minorEastAsia" w:hAnsi="ae_AlMohanad" w:cs="Traditional Arabic"/>
          <w:sz w:val="36"/>
          <w:szCs w:val="36"/>
          <w:rtl/>
        </w:rPr>
      </w:pPr>
      <w:r>
        <w:rPr>
          <w:rFonts w:ascii="ae_AlMohanad" w:eastAsiaTheme="minorEastAsia" w:hAnsi="ae_AlMohanad" w:cs="Traditional Arabic" w:hint="cs"/>
          <w:sz w:val="36"/>
          <w:szCs w:val="36"/>
          <w:rtl/>
        </w:rPr>
        <w:t xml:space="preserve">- الاحلال لثقافات تخالف الدين </w:t>
      </w:r>
      <w:proofErr w:type="gramStart"/>
      <w:r>
        <w:rPr>
          <w:rFonts w:ascii="ae_AlMohanad" w:eastAsiaTheme="minorEastAsia" w:hAnsi="ae_AlMohanad" w:cs="Traditional Arabic" w:hint="cs"/>
          <w:sz w:val="36"/>
          <w:szCs w:val="36"/>
          <w:rtl/>
        </w:rPr>
        <w:t>و المجتمع</w:t>
      </w:r>
      <w:proofErr w:type="gramEnd"/>
      <w:r>
        <w:rPr>
          <w:rFonts w:ascii="ae_AlMohanad" w:eastAsiaTheme="minorEastAsia" w:hAnsi="ae_AlMohanad" w:cs="Traditional Arabic" w:hint="cs"/>
          <w:sz w:val="36"/>
          <w:szCs w:val="36"/>
          <w:rtl/>
        </w:rPr>
        <w:t>.</w:t>
      </w:r>
    </w:p>
    <w:p w:rsidR="005A47C5" w:rsidRDefault="005A47C5">
      <w:pPr>
        <w:rPr>
          <w:rFonts w:cs="Traditional Arabic"/>
          <w:sz w:val="36"/>
          <w:szCs w:val="36"/>
          <w:rtl/>
        </w:rPr>
      </w:pPr>
      <w:r>
        <w:rPr>
          <w:rFonts w:cs="Traditional Arabic"/>
          <w:sz w:val="36"/>
          <w:szCs w:val="36"/>
          <w:rtl/>
        </w:rPr>
        <w:br w:type="page"/>
      </w:r>
    </w:p>
    <w:p w:rsidR="005A47C5" w:rsidRPr="005A47C5" w:rsidRDefault="005A47C5" w:rsidP="005A47C5">
      <w:pPr>
        <w:bidi/>
        <w:spacing w:line="240" w:lineRule="auto"/>
        <w:jc w:val="center"/>
        <w:rPr>
          <w:rFonts w:cs="Traditional Arabic"/>
          <w:b/>
          <w:bCs/>
          <w:sz w:val="40"/>
          <w:szCs w:val="40"/>
          <w:rtl/>
        </w:rPr>
      </w:pPr>
      <w:bookmarkStart w:id="3" w:name="دور_الامن_الفكري"/>
      <w:bookmarkEnd w:id="3"/>
      <w:r w:rsidRPr="005A47C5">
        <w:rPr>
          <w:rFonts w:cs="Traditional Arabic" w:hint="cs"/>
          <w:b/>
          <w:bCs/>
          <w:sz w:val="40"/>
          <w:szCs w:val="40"/>
          <w:rtl/>
        </w:rPr>
        <w:lastRenderedPageBreak/>
        <w:t>الفصل الثالث: دور الحوار في تحقيق الأمن الفكري.</w:t>
      </w:r>
    </w:p>
    <w:p w:rsidR="005A47C5" w:rsidRPr="00B03309" w:rsidRDefault="005A47C5" w:rsidP="005A47C5">
      <w:pPr>
        <w:bidi/>
        <w:spacing w:line="240" w:lineRule="auto"/>
        <w:rPr>
          <w:rFonts w:cs="Traditional Arabic"/>
          <w:b/>
          <w:bCs/>
          <w:sz w:val="36"/>
          <w:szCs w:val="36"/>
          <w:rtl/>
        </w:rPr>
      </w:pPr>
      <w:r w:rsidRPr="00B03309">
        <w:rPr>
          <w:rFonts w:cs="Traditional Arabic" w:hint="cs"/>
          <w:b/>
          <w:bCs/>
          <w:sz w:val="36"/>
          <w:szCs w:val="36"/>
          <w:rtl/>
        </w:rPr>
        <w:t xml:space="preserve">المطلب الأول: العلاقة بين الحوار </w:t>
      </w:r>
      <w:proofErr w:type="gramStart"/>
      <w:r w:rsidRPr="00B03309">
        <w:rPr>
          <w:rFonts w:cs="Traditional Arabic" w:hint="cs"/>
          <w:b/>
          <w:bCs/>
          <w:sz w:val="36"/>
          <w:szCs w:val="36"/>
          <w:rtl/>
        </w:rPr>
        <w:t>و الفكر</w:t>
      </w:r>
      <w:proofErr w:type="gramEnd"/>
      <w:r w:rsidRPr="00B03309">
        <w:rPr>
          <w:rFonts w:cs="Traditional Arabic" w:hint="cs"/>
          <w:b/>
          <w:bCs/>
          <w:sz w:val="36"/>
          <w:szCs w:val="36"/>
          <w:rtl/>
        </w:rPr>
        <w:t>.</w:t>
      </w:r>
    </w:p>
    <w:p w:rsidR="00D62E61" w:rsidRPr="00D62E61" w:rsidRDefault="003F2375" w:rsidP="003F2375">
      <w:pPr>
        <w:bidi/>
        <w:spacing w:line="240" w:lineRule="auto"/>
        <w:jc w:val="both"/>
        <w:rPr>
          <w:rFonts w:cs="Traditional Arabic"/>
          <w:sz w:val="36"/>
          <w:szCs w:val="36"/>
          <w:rtl/>
        </w:rPr>
      </w:pPr>
      <w:r>
        <w:rPr>
          <w:rFonts w:cs="Traditional Arabic" w:hint="cs"/>
          <w:sz w:val="36"/>
          <w:szCs w:val="36"/>
          <w:rtl/>
        </w:rPr>
        <w:t xml:space="preserve">     </w:t>
      </w:r>
      <w:r w:rsidR="00D62E61" w:rsidRPr="00D62E61">
        <w:rPr>
          <w:rFonts w:cs="Traditional Arabic" w:hint="cs"/>
          <w:sz w:val="36"/>
          <w:szCs w:val="36"/>
          <w:rtl/>
        </w:rPr>
        <w:t xml:space="preserve">من التعارف السابقة للحوار و الفكر تتضح أن للحوار علاقة وطيدة </w:t>
      </w:r>
      <w:proofErr w:type="gramStart"/>
      <w:r w:rsidR="00D62E61">
        <w:rPr>
          <w:rFonts w:cs="Traditional Arabic" w:hint="cs"/>
          <w:sz w:val="36"/>
          <w:szCs w:val="36"/>
          <w:rtl/>
        </w:rPr>
        <w:t>بالفكر</w:t>
      </w:r>
      <w:r w:rsidR="00D62E61" w:rsidRPr="00D62E61">
        <w:rPr>
          <w:rFonts w:cs="Traditional Arabic" w:hint="cs"/>
          <w:sz w:val="36"/>
          <w:szCs w:val="36"/>
          <w:rtl/>
        </w:rPr>
        <w:t>,</w:t>
      </w:r>
      <w:proofErr w:type="gramEnd"/>
      <w:r w:rsidR="00D62E61" w:rsidRPr="00D62E61">
        <w:rPr>
          <w:rFonts w:cs="Traditional Arabic" w:hint="cs"/>
          <w:sz w:val="36"/>
          <w:szCs w:val="36"/>
          <w:rtl/>
        </w:rPr>
        <w:t xml:space="preserve"> فبالحوار تتفتح المدارك الفكرية و </w:t>
      </w:r>
      <w:proofErr w:type="spellStart"/>
      <w:r w:rsidR="00D62E61" w:rsidRPr="00D62E61">
        <w:rPr>
          <w:rFonts w:cs="Traditional Arabic" w:hint="cs"/>
          <w:sz w:val="36"/>
          <w:szCs w:val="36"/>
          <w:rtl/>
        </w:rPr>
        <w:t>تتلاقح</w:t>
      </w:r>
      <w:proofErr w:type="spellEnd"/>
      <w:r w:rsidR="00D62E61" w:rsidRPr="00D62E61">
        <w:rPr>
          <w:rFonts w:cs="Traditional Arabic" w:hint="cs"/>
          <w:sz w:val="36"/>
          <w:szCs w:val="36"/>
          <w:rtl/>
        </w:rPr>
        <w:t xml:space="preserve"> الأفهام و تنتج عنها التوجهات </w:t>
      </w:r>
      <w:r w:rsidR="00D62E61">
        <w:rPr>
          <w:rFonts w:cs="Traditional Arabic" w:hint="cs"/>
          <w:sz w:val="36"/>
          <w:szCs w:val="36"/>
          <w:rtl/>
        </w:rPr>
        <w:t>و الاقتناعات</w:t>
      </w:r>
      <w:r w:rsidR="00D62E61" w:rsidRPr="00D62E61">
        <w:rPr>
          <w:rFonts w:cs="Traditional Arabic" w:hint="cs"/>
          <w:sz w:val="36"/>
          <w:szCs w:val="36"/>
          <w:rtl/>
        </w:rPr>
        <w:t>, بل إن المادة الأساسية للحوار هو الفكر .</w:t>
      </w:r>
    </w:p>
    <w:p w:rsidR="00D62E61" w:rsidRPr="00D62E61" w:rsidRDefault="00D62E61" w:rsidP="003F2375">
      <w:pPr>
        <w:bidi/>
        <w:spacing w:line="240" w:lineRule="auto"/>
        <w:jc w:val="both"/>
        <w:rPr>
          <w:rFonts w:cs="Traditional Arabic"/>
          <w:sz w:val="36"/>
          <w:szCs w:val="36"/>
          <w:rtl/>
        </w:rPr>
      </w:pPr>
      <w:r w:rsidRPr="00D62E61">
        <w:rPr>
          <w:rFonts w:cs="Traditional Arabic" w:hint="cs"/>
          <w:sz w:val="36"/>
          <w:szCs w:val="36"/>
          <w:rtl/>
        </w:rPr>
        <w:t xml:space="preserve">     و من ناحية أخرى لا يمكن معال</w:t>
      </w:r>
      <w:r>
        <w:rPr>
          <w:rFonts w:cs="Traditional Arabic" w:hint="cs"/>
          <w:sz w:val="36"/>
          <w:szCs w:val="36"/>
          <w:rtl/>
        </w:rPr>
        <w:t xml:space="preserve">جة الخلل في الأفكار إلا </w:t>
      </w:r>
      <w:proofErr w:type="gramStart"/>
      <w:r>
        <w:rPr>
          <w:rFonts w:cs="Traditional Arabic" w:hint="cs"/>
          <w:sz w:val="36"/>
          <w:szCs w:val="36"/>
          <w:rtl/>
        </w:rPr>
        <w:t>بالحوار</w:t>
      </w:r>
      <w:r w:rsidRPr="00D62E61">
        <w:rPr>
          <w:rFonts w:cs="Traditional Arabic" w:hint="cs"/>
          <w:sz w:val="36"/>
          <w:szCs w:val="36"/>
          <w:rtl/>
        </w:rPr>
        <w:t>,</w:t>
      </w:r>
      <w:proofErr w:type="gramEnd"/>
      <w:r w:rsidRPr="00D62E61">
        <w:rPr>
          <w:rFonts w:cs="Traditional Arabic" w:hint="cs"/>
          <w:sz w:val="36"/>
          <w:szCs w:val="36"/>
          <w:rtl/>
        </w:rPr>
        <w:t xml:space="preserve"> و لا يمكن استئصال أورام الفكر السيئ إلا من خلال الحوار, و لا يمكن تفهم التناقضات و الإشكالا</w:t>
      </w:r>
      <w:r>
        <w:rPr>
          <w:rFonts w:cs="Traditional Arabic" w:hint="cs"/>
          <w:sz w:val="36"/>
          <w:szCs w:val="36"/>
          <w:rtl/>
        </w:rPr>
        <w:t>ت إلا من خلال اللقاءات الحوارية</w:t>
      </w:r>
      <w:r w:rsidRPr="00D62E61">
        <w:rPr>
          <w:rFonts w:cs="Traditional Arabic" w:hint="cs"/>
          <w:sz w:val="36"/>
          <w:szCs w:val="36"/>
          <w:rtl/>
        </w:rPr>
        <w:t>.</w:t>
      </w:r>
    </w:p>
    <w:p w:rsidR="00776F98" w:rsidRPr="00C256B3" w:rsidRDefault="00D62E61" w:rsidP="003F2375">
      <w:pPr>
        <w:autoSpaceDE w:val="0"/>
        <w:autoSpaceDN w:val="0"/>
        <w:bidi/>
        <w:adjustRightInd w:val="0"/>
        <w:spacing w:after="0" w:line="240" w:lineRule="auto"/>
        <w:jc w:val="both"/>
        <w:rPr>
          <w:rFonts w:cs="Simplified Arabic"/>
          <w:sz w:val="36"/>
          <w:szCs w:val="36"/>
          <w:rtl/>
        </w:rPr>
      </w:pPr>
      <w:r w:rsidRPr="00D62E61">
        <w:rPr>
          <w:rFonts w:cs="Traditional Arabic" w:hint="cs"/>
          <w:sz w:val="36"/>
          <w:szCs w:val="36"/>
          <w:rtl/>
        </w:rPr>
        <w:t xml:space="preserve">     و لا أدل على قوة العلاقة بين الحوار و الفكر من استخدام الوحي المطهرة كتاباً و سنة للحوار من أجل الإقناع الفكري أو </w:t>
      </w:r>
      <w:r>
        <w:rPr>
          <w:rFonts w:cs="Traditional Arabic" w:hint="cs"/>
          <w:sz w:val="36"/>
          <w:szCs w:val="36"/>
          <w:rtl/>
        </w:rPr>
        <w:t xml:space="preserve">من أجل </w:t>
      </w:r>
      <w:proofErr w:type="spellStart"/>
      <w:r>
        <w:rPr>
          <w:rFonts w:cs="Traditional Arabic" w:hint="cs"/>
          <w:sz w:val="36"/>
          <w:szCs w:val="36"/>
          <w:rtl/>
        </w:rPr>
        <w:t>الإفحام</w:t>
      </w:r>
      <w:proofErr w:type="spellEnd"/>
      <w:r>
        <w:rPr>
          <w:rFonts w:cs="Traditional Arabic" w:hint="cs"/>
          <w:sz w:val="36"/>
          <w:szCs w:val="36"/>
          <w:rtl/>
        </w:rPr>
        <w:t xml:space="preserve"> </w:t>
      </w:r>
      <w:proofErr w:type="gramStart"/>
      <w:r>
        <w:rPr>
          <w:rFonts w:cs="Traditional Arabic" w:hint="cs"/>
          <w:sz w:val="36"/>
          <w:szCs w:val="36"/>
          <w:rtl/>
        </w:rPr>
        <w:t>بالحجة</w:t>
      </w:r>
      <w:r w:rsidRPr="00D62E61">
        <w:rPr>
          <w:rFonts w:cs="Traditional Arabic" w:hint="cs"/>
          <w:sz w:val="36"/>
          <w:szCs w:val="36"/>
          <w:rtl/>
        </w:rPr>
        <w:t>,</w:t>
      </w:r>
      <w:proofErr w:type="gramEnd"/>
      <w:r w:rsidRPr="00D62E61">
        <w:rPr>
          <w:rFonts w:cs="Traditional Arabic" w:hint="cs"/>
          <w:sz w:val="36"/>
          <w:szCs w:val="36"/>
          <w:rtl/>
        </w:rPr>
        <w:t xml:space="preserve"> و كذلك سار عليه صحابة النبي صلى الله عليه و سلم </w:t>
      </w:r>
      <w:r w:rsidR="00776F98" w:rsidRPr="00776F98">
        <w:rPr>
          <w:rFonts w:cs="Traditional Arabic" w:hint="cs"/>
          <w:sz w:val="36"/>
          <w:szCs w:val="36"/>
          <w:rtl/>
        </w:rPr>
        <w:t xml:space="preserve">كما في قصة خروج الخوارج الذين </w:t>
      </w:r>
      <w:r w:rsidR="00776F98" w:rsidRPr="00776F98">
        <w:rPr>
          <w:rFonts w:cs="Traditional Arabic" w:hint="eastAsia"/>
          <w:sz w:val="36"/>
          <w:szCs w:val="36"/>
          <w:rtl/>
        </w:rPr>
        <w:t>جادلوا</w:t>
      </w:r>
      <w:r w:rsidR="00776F98" w:rsidRPr="00776F98">
        <w:rPr>
          <w:rFonts w:cs="Traditional Arabic"/>
          <w:sz w:val="36"/>
          <w:szCs w:val="36"/>
          <w:rtl/>
        </w:rPr>
        <w:t xml:space="preserve"> </w:t>
      </w:r>
      <w:r w:rsidR="00776F98" w:rsidRPr="00776F98">
        <w:rPr>
          <w:rFonts w:cs="Traditional Arabic" w:hint="eastAsia"/>
          <w:sz w:val="36"/>
          <w:szCs w:val="36"/>
          <w:rtl/>
        </w:rPr>
        <w:t>في</w:t>
      </w:r>
      <w:r w:rsidR="00776F98" w:rsidRPr="00776F98">
        <w:rPr>
          <w:rFonts w:cs="Traditional Arabic"/>
          <w:sz w:val="36"/>
          <w:szCs w:val="36"/>
          <w:rtl/>
        </w:rPr>
        <w:t xml:space="preserve"> </w:t>
      </w:r>
      <w:r w:rsidR="00776F98" w:rsidRPr="00776F98">
        <w:rPr>
          <w:rFonts w:cs="Traditional Arabic" w:hint="eastAsia"/>
          <w:sz w:val="36"/>
          <w:szCs w:val="36"/>
          <w:rtl/>
        </w:rPr>
        <w:t>القرآن</w:t>
      </w:r>
      <w:r w:rsidR="00776F98" w:rsidRPr="00776F98">
        <w:rPr>
          <w:rFonts w:cs="Traditional Arabic"/>
          <w:sz w:val="36"/>
          <w:szCs w:val="36"/>
          <w:rtl/>
        </w:rPr>
        <w:t xml:space="preserve"> </w:t>
      </w:r>
      <w:r w:rsidR="00776F98" w:rsidRPr="00776F98">
        <w:rPr>
          <w:rFonts w:cs="Traditional Arabic" w:hint="eastAsia"/>
          <w:sz w:val="36"/>
          <w:szCs w:val="36"/>
          <w:rtl/>
        </w:rPr>
        <w:t>فجاءهم</w:t>
      </w:r>
      <w:r w:rsidR="00776F98" w:rsidRPr="00776F98">
        <w:rPr>
          <w:rFonts w:cs="Traditional Arabic"/>
          <w:sz w:val="36"/>
          <w:szCs w:val="36"/>
          <w:rtl/>
        </w:rPr>
        <w:t xml:space="preserve"> </w:t>
      </w:r>
      <w:r w:rsidR="00776F98" w:rsidRPr="00776F98">
        <w:rPr>
          <w:rFonts w:cs="Traditional Arabic" w:hint="eastAsia"/>
          <w:sz w:val="36"/>
          <w:szCs w:val="36"/>
          <w:rtl/>
        </w:rPr>
        <w:t>ابن</w:t>
      </w:r>
      <w:r w:rsidR="00776F98" w:rsidRPr="00776F98">
        <w:rPr>
          <w:rFonts w:cs="Traditional Arabic"/>
          <w:sz w:val="36"/>
          <w:szCs w:val="36"/>
          <w:rtl/>
        </w:rPr>
        <w:t xml:space="preserve"> </w:t>
      </w:r>
      <w:r w:rsidR="00776F98" w:rsidRPr="00776F98">
        <w:rPr>
          <w:rFonts w:cs="Traditional Arabic" w:hint="eastAsia"/>
          <w:sz w:val="36"/>
          <w:szCs w:val="36"/>
          <w:rtl/>
        </w:rPr>
        <w:t>عباس</w:t>
      </w:r>
      <w:r w:rsidR="00776F98" w:rsidRPr="00776F98">
        <w:rPr>
          <w:rFonts w:cs="Traditional Arabic"/>
          <w:sz w:val="36"/>
          <w:szCs w:val="36"/>
          <w:rtl/>
        </w:rPr>
        <w:t xml:space="preserve"> </w:t>
      </w:r>
      <w:r w:rsidR="00776F98" w:rsidRPr="00776F98">
        <w:rPr>
          <w:rFonts w:cs="Traditional Arabic" w:hint="eastAsia"/>
          <w:sz w:val="36"/>
          <w:szCs w:val="36"/>
          <w:rtl/>
        </w:rPr>
        <w:t>رضي</w:t>
      </w:r>
      <w:r w:rsidR="00776F98" w:rsidRPr="00776F98">
        <w:rPr>
          <w:rFonts w:cs="Traditional Arabic"/>
          <w:sz w:val="36"/>
          <w:szCs w:val="36"/>
          <w:rtl/>
        </w:rPr>
        <w:t xml:space="preserve"> </w:t>
      </w:r>
      <w:r w:rsidR="00776F98" w:rsidRPr="00776F98">
        <w:rPr>
          <w:rFonts w:cs="Traditional Arabic" w:hint="eastAsia"/>
          <w:sz w:val="36"/>
          <w:szCs w:val="36"/>
          <w:rtl/>
        </w:rPr>
        <w:t>الله</w:t>
      </w:r>
      <w:r w:rsidR="00776F98" w:rsidRPr="00776F98">
        <w:rPr>
          <w:rFonts w:cs="Traditional Arabic"/>
          <w:sz w:val="36"/>
          <w:szCs w:val="36"/>
          <w:rtl/>
        </w:rPr>
        <w:t xml:space="preserve"> </w:t>
      </w:r>
      <w:r w:rsidR="00776F98" w:rsidRPr="00776F98">
        <w:rPr>
          <w:rFonts w:cs="Traditional Arabic" w:hint="eastAsia"/>
          <w:sz w:val="36"/>
          <w:szCs w:val="36"/>
          <w:rtl/>
        </w:rPr>
        <w:t>عنه</w:t>
      </w:r>
      <w:r w:rsidR="00776F98" w:rsidRPr="00776F98">
        <w:rPr>
          <w:rFonts w:cs="Traditional Arabic"/>
          <w:sz w:val="36"/>
          <w:szCs w:val="36"/>
          <w:rtl/>
        </w:rPr>
        <w:t xml:space="preserve"> </w:t>
      </w:r>
      <w:r w:rsidR="00776F98" w:rsidRPr="00776F98">
        <w:rPr>
          <w:rFonts w:cs="Traditional Arabic" w:hint="eastAsia"/>
          <w:sz w:val="36"/>
          <w:szCs w:val="36"/>
          <w:rtl/>
        </w:rPr>
        <w:t>فجادلهم</w:t>
      </w:r>
      <w:r w:rsidR="00776F98" w:rsidRPr="00776F98">
        <w:rPr>
          <w:rFonts w:cs="Traditional Arabic"/>
          <w:sz w:val="36"/>
          <w:szCs w:val="36"/>
          <w:rtl/>
        </w:rPr>
        <w:t xml:space="preserve"> </w:t>
      </w:r>
      <w:r w:rsidR="00776F98" w:rsidRPr="00776F98">
        <w:rPr>
          <w:rFonts w:cs="Traditional Arabic" w:hint="eastAsia"/>
          <w:sz w:val="36"/>
          <w:szCs w:val="36"/>
          <w:rtl/>
        </w:rPr>
        <w:t>بالقرآن</w:t>
      </w:r>
      <w:r w:rsidR="00776F98" w:rsidRPr="00776F98">
        <w:rPr>
          <w:rFonts w:cs="Traditional Arabic" w:hint="cs"/>
          <w:sz w:val="36"/>
          <w:szCs w:val="36"/>
          <w:rtl/>
        </w:rPr>
        <w:t xml:space="preserve"> , </w:t>
      </w:r>
      <w:r w:rsidR="00776F98" w:rsidRPr="00776F98">
        <w:rPr>
          <w:rFonts w:cs="Traditional Arabic" w:hint="eastAsia"/>
          <w:sz w:val="36"/>
          <w:szCs w:val="36"/>
          <w:rtl/>
        </w:rPr>
        <w:t>وحاجهم</w:t>
      </w:r>
      <w:r w:rsidR="00776F98" w:rsidRPr="00776F98">
        <w:rPr>
          <w:rFonts w:cs="Traditional Arabic"/>
          <w:sz w:val="36"/>
          <w:szCs w:val="36"/>
          <w:rtl/>
        </w:rPr>
        <w:t xml:space="preserve"> </w:t>
      </w:r>
      <w:r w:rsidR="00776F98" w:rsidRPr="00776F98">
        <w:rPr>
          <w:rFonts w:cs="Traditional Arabic" w:hint="eastAsia"/>
          <w:sz w:val="36"/>
          <w:szCs w:val="36"/>
          <w:rtl/>
        </w:rPr>
        <w:t>في</w:t>
      </w:r>
      <w:r w:rsidR="00776F98" w:rsidRPr="00776F98">
        <w:rPr>
          <w:rFonts w:cs="Traditional Arabic"/>
          <w:sz w:val="36"/>
          <w:szCs w:val="36"/>
          <w:rtl/>
        </w:rPr>
        <w:t xml:space="preserve"> </w:t>
      </w:r>
      <w:r w:rsidR="00776F98" w:rsidRPr="00776F98">
        <w:rPr>
          <w:rFonts w:cs="Traditional Arabic" w:hint="eastAsia"/>
          <w:sz w:val="36"/>
          <w:szCs w:val="36"/>
          <w:rtl/>
        </w:rPr>
        <w:t>ذلك</w:t>
      </w:r>
      <w:r w:rsidR="00776F98" w:rsidRPr="00776F98">
        <w:rPr>
          <w:rFonts w:cs="Traditional Arabic"/>
          <w:sz w:val="36"/>
          <w:szCs w:val="36"/>
          <w:rtl/>
        </w:rPr>
        <w:t xml:space="preserve"> </w:t>
      </w:r>
      <w:r w:rsidR="00776F98" w:rsidRPr="00776F98">
        <w:rPr>
          <w:rFonts w:cs="Traditional Arabic" w:hint="eastAsia"/>
          <w:sz w:val="36"/>
          <w:szCs w:val="36"/>
          <w:rtl/>
        </w:rPr>
        <w:t>حتى</w:t>
      </w:r>
      <w:r w:rsidR="00776F98" w:rsidRPr="00776F98">
        <w:rPr>
          <w:rFonts w:cs="Traditional Arabic"/>
          <w:sz w:val="36"/>
          <w:szCs w:val="36"/>
          <w:rtl/>
        </w:rPr>
        <w:t xml:space="preserve"> </w:t>
      </w:r>
      <w:r w:rsidR="00776F98" w:rsidRPr="00776F98">
        <w:rPr>
          <w:rFonts w:cs="Traditional Arabic" w:hint="eastAsia"/>
          <w:sz w:val="36"/>
          <w:szCs w:val="36"/>
          <w:rtl/>
        </w:rPr>
        <w:t>رجع</w:t>
      </w:r>
      <w:r w:rsidR="00776F98" w:rsidRPr="00776F98">
        <w:rPr>
          <w:rFonts w:cs="Traditional Arabic"/>
          <w:sz w:val="36"/>
          <w:szCs w:val="36"/>
          <w:rtl/>
        </w:rPr>
        <w:t xml:space="preserve"> </w:t>
      </w:r>
      <w:r w:rsidR="00776F98" w:rsidRPr="00776F98">
        <w:rPr>
          <w:rFonts w:cs="Traditional Arabic" w:hint="eastAsia"/>
          <w:sz w:val="36"/>
          <w:szCs w:val="36"/>
          <w:rtl/>
        </w:rPr>
        <w:t>معه</w:t>
      </w:r>
      <w:r w:rsidR="00776F98" w:rsidRPr="00776F98">
        <w:rPr>
          <w:rFonts w:cs="Traditional Arabic"/>
          <w:sz w:val="36"/>
          <w:szCs w:val="36"/>
          <w:rtl/>
        </w:rPr>
        <w:t xml:space="preserve"> </w:t>
      </w:r>
      <w:r w:rsidR="00776F98" w:rsidRPr="00776F98">
        <w:rPr>
          <w:rFonts w:cs="Traditional Arabic" w:hint="eastAsia"/>
          <w:sz w:val="36"/>
          <w:szCs w:val="36"/>
          <w:rtl/>
        </w:rPr>
        <w:t>ثلث</w:t>
      </w:r>
      <w:r w:rsidR="00776F98" w:rsidRPr="00776F98">
        <w:rPr>
          <w:rFonts w:cs="Traditional Arabic"/>
          <w:sz w:val="36"/>
          <w:szCs w:val="36"/>
          <w:rtl/>
        </w:rPr>
        <w:t xml:space="preserve"> </w:t>
      </w:r>
      <w:r w:rsidR="00776F98" w:rsidRPr="00776F98">
        <w:rPr>
          <w:rFonts w:cs="Traditional Arabic" w:hint="eastAsia"/>
          <w:sz w:val="36"/>
          <w:szCs w:val="36"/>
          <w:rtl/>
        </w:rPr>
        <w:t>أو</w:t>
      </w:r>
      <w:r w:rsidR="00776F98" w:rsidRPr="00776F98">
        <w:rPr>
          <w:rFonts w:cs="Traditional Arabic"/>
          <w:sz w:val="36"/>
          <w:szCs w:val="36"/>
          <w:rtl/>
        </w:rPr>
        <w:t xml:space="preserve"> </w:t>
      </w:r>
      <w:r w:rsidR="00776F98" w:rsidRPr="00776F98">
        <w:rPr>
          <w:rFonts w:cs="Traditional Arabic" w:hint="eastAsia"/>
          <w:sz w:val="36"/>
          <w:szCs w:val="36"/>
          <w:rtl/>
        </w:rPr>
        <w:t>أكثر</w:t>
      </w:r>
      <w:r w:rsidR="00776F98" w:rsidRPr="00776F98">
        <w:rPr>
          <w:rFonts w:cs="Traditional Arabic"/>
          <w:sz w:val="36"/>
          <w:szCs w:val="36"/>
          <w:rtl/>
        </w:rPr>
        <w:t xml:space="preserve"> </w:t>
      </w:r>
      <w:r w:rsidR="00776F98" w:rsidRPr="00776F98">
        <w:rPr>
          <w:rFonts w:cs="Traditional Arabic" w:hint="eastAsia"/>
          <w:sz w:val="36"/>
          <w:szCs w:val="36"/>
          <w:rtl/>
        </w:rPr>
        <w:t>من</w:t>
      </w:r>
      <w:r w:rsidR="00776F98" w:rsidRPr="00776F98">
        <w:rPr>
          <w:rFonts w:cs="Traditional Arabic"/>
          <w:sz w:val="36"/>
          <w:szCs w:val="36"/>
          <w:rtl/>
        </w:rPr>
        <w:t xml:space="preserve"> </w:t>
      </w:r>
      <w:r w:rsidR="00776F98" w:rsidRPr="00776F98">
        <w:rPr>
          <w:rFonts w:cs="Traditional Arabic" w:hint="eastAsia"/>
          <w:sz w:val="36"/>
          <w:szCs w:val="36"/>
          <w:rtl/>
        </w:rPr>
        <w:t>الخوارج</w:t>
      </w:r>
      <w:r w:rsidR="00776F98" w:rsidRPr="00C256B3">
        <w:rPr>
          <w:rStyle w:val="a5"/>
          <w:rtl/>
        </w:rPr>
        <w:t>(</w:t>
      </w:r>
      <w:r w:rsidR="00776F98">
        <w:rPr>
          <w:rStyle w:val="a5"/>
          <w:rtl/>
        </w:rPr>
        <w:footnoteReference w:id="28"/>
      </w:r>
      <w:r w:rsidR="00776F98" w:rsidRPr="00C256B3">
        <w:rPr>
          <w:rStyle w:val="a5"/>
          <w:rtl/>
        </w:rPr>
        <w:t>)</w:t>
      </w:r>
      <w:r w:rsidR="00776F98" w:rsidRPr="00C256B3">
        <w:rPr>
          <w:rFonts w:cs="Simplified Arabic"/>
          <w:sz w:val="36"/>
          <w:szCs w:val="36"/>
          <w:rtl/>
        </w:rPr>
        <w:t>.</w:t>
      </w:r>
    </w:p>
    <w:p w:rsidR="005A47C5" w:rsidRDefault="005A47C5" w:rsidP="005A47C5">
      <w:pPr>
        <w:bidi/>
        <w:spacing w:line="240" w:lineRule="auto"/>
        <w:rPr>
          <w:rFonts w:cs="Traditional Arabic"/>
          <w:sz w:val="36"/>
          <w:szCs w:val="36"/>
          <w:rtl/>
        </w:rPr>
      </w:pPr>
      <w:r w:rsidRPr="00D14354">
        <w:rPr>
          <w:rFonts w:cs="Traditional Arabic" w:hint="cs"/>
          <w:sz w:val="36"/>
          <w:szCs w:val="36"/>
          <w:rtl/>
        </w:rPr>
        <w:t>المطلب الثاني: الدور البنائي للحوار.</w:t>
      </w:r>
    </w:p>
    <w:p w:rsidR="0064048D" w:rsidRDefault="0064048D" w:rsidP="0064048D">
      <w:pPr>
        <w:bidi/>
        <w:spacing w:line="240" w:lineRule="auto"/>
        <w:rPr>
          <w:rFonts w:cs="Traditional Arabic"/>
          <w:sz w:val="36"/>
          <w:szCs w:val="36"/>
          <w:rtl/>
        </w:rPr>
      </w:pPr>
      <w:r>
        <w:rPr>
          <w:rFonts w:cs="Traditional Arabic" w:hint="cs"/>
          <w:sz w:val="36"/>
          <w:szCs w:val="36"/>
          <w:rtl/>
        </w:rPr>
        <w:t>يتضح أثر الحوار البنائي في النقاط التالية:</w:t>
      </w:r>
    </w:p>
    <w:p w:rsidR="00776F98" w:rsidRPr="0064048D" w:rsidRDefault="00776F98" w:rsidP="0064048D">
      <w:pPr>
        <w:bidi/>
        <w:spacing w:line="360" w:lineRule="auto"/>
        <w:jc w:val="both"/>
        <w:rPr>
          <w:rFonts w:cs="Traditional Arabic"/>
          <w:sz w:val="36"/>
          <w:szCs w:val="36"/>
          <w:rtl/>
        </w:rPr>
      </w:pPr>
      <w:proofErr w:type="gramStart"/>
      <w:r w:rsidRPr="0064048D">
        <w:rPr>
          <w:rFonts w:cs="Traditional Arabic" w:hint="cs"/>
          <w:sz w:val="36"/>
          <w:szCs w:val="36"/>
          <w:rtl/>
        </w:rPr>
        <w:t>أولاً :</w:t>
      </w:r>
      <w:proofErr w:type="gramEnd"/>
      <w:r w:rsidRPr="0064048D">
        <w:rPr>
          <w:rFonts w:cs="Traditional Arabic" w:hint="cs"/>
          <w:sz w:val="36"/>
          <w:szCs w:val="36"/>
          <w:rtl/>
        </w:rPr>
        <w:t xml:space="preserve"> دور الحوار  في تحقيق الإيمان .</w:t>
      </w:r>
    </w:p>
    <w:p w:rsidR="00776F98" w:rsidRPr="00776F98" w:rsidRDefault="00776F98" w:rsidP="0064048D">
      <w:pPr>
        <w:autoSpaceDE w:val="0"/>
        <w:autoSpaceDN w:val="0"/>
        <w:bidi/>
        <w:adjustRightInd w:val="0"/>
        <w:spacing w:after="0"/>
        <w:jc w:val="both"/>
        <w:rPr>
          <w:rFonts w:cs="Traditional Arabic"/>
          <w:sz w:val="36"/>
          <w:szCs w:val="36"/>
        </w:rPr>
      </w:pPr>
      <w:r w:rsidRPr="0064048D">
        <w:rPr>
          <w:rFonts w:cs="Traditional Arabic" w:hint="cs"/>
          <w:sz w:val="36"/>
          <w:szCs w:val="36"/>
          <w:rtl/>
        </w:rPr>
        <w:t xml:space="preserve">       من الأساليب القرآنية في تحقيق الإيمان الأسلوب </w:t>
      </w:r>
      <w:proofErr w:type="gramStart"/>
      <w:r w:rsidRPr="0064048D">
        <w:rPr>
          <w:rFonts w:cs="Traditional Arabic" w:hint="cs"/>
          <w:sz w:val="36"/>
          <w:szCs w:val="36"/>
          <w:rtl/>
        </w:rPr>
        <w:t>الحواري,</w:t>
      </w:r>
      <w:proofErr w:type="gramEnd"/>
      <w:r w:rsidRPr="0064048D">
        <w:rPr>
          <w:rFonts w:cs="Traditional Arabic" w:hint="cs"/>
          <w:sz w:val="36"/>
          <w:szCs w:val="36"/>
          <w:rtl/>
        </w:rPr>
        <w:t xml:space="preserve"> و هو </w:t>
      </w:r>
      <w:r w:rsidR="0064048D">
        <w:rPr>
          <w:rFonts w:cs="Traditional Arabic" w:hint="cs"/>
          <w:sz w:val="36"/>
          <w:szCs w:val="36"/>
          <w:rtl/>
        </w:rPr>
        <w:t>أسلوب واضح في كثرة ورد كلمة (قل)</w:t>
      </w:r>
      <w:r w:rsidRPr="0064048D">
        <w:rPr>
          <w:rFonts w:cs="Traditional Arabic" w:hint="cs"/>
          <w:sz w:val="36"/>
          <w:szCs w:val="36"/>
          <w:rtl/>
        </w:rPr>
        <w:t xml:space="preserve"> في معرض الحوار و الرد</w:t>
      </w:r>
      <w:r w:rsidR="0064048D">
        <w:rPr>
          <w:rFonts w:cs="Traditional Arabic" w:hint="cs"/>
          <w:sz w:val="36"/>
          <w:szCs w:val="36"/>
          <w:rtl/>
        </w:rPr>
        <w:t xml:space="preserve">, كما في قوله تعالى </w:t>
      </w:r>
      <w:r w:rsidR="0064048D" w:rsidRPr="00AC048C">
        <w:rPr>
          <w:rFonts w:ascii="QCF_BSML" w:hAnsi="QCF_BSML" w:cs="QCF_BSML"/>
          <w:b/>
          <w:bCs/>
          <w:sz w:val="36"/>
          <w:szCs w:val="36"/>
          <w:rtl/>
        </w:rPr>
        <w:t>(</w:t>
      </w:r>
      <w:r w:rsidR="0064048D" w:rsidRPr="00AC048C">
        <w:rPr>
          <w:rFonts w:ascii="QCF_P150" w:hAnsi="QCF_P150" w:cs="QCF_P150"/>
          <w:sz w:val="36"/>
          <w:szCs w:val="36"/>
          <w:rtl/>
        </w:rPr>
        <w:t>ﮠ ﮡ</w:t>
      </w:r>
      <w:r w:rsidR="0064048D">
        <w:rPr>
          <w:rFonts w:ascii="QCF_P150" w:hAnsi="QCF_P150" w:cs="QCF_P150"/>
          <w:sz w:val="36"/>
          <w:szCs w:val="36"/>
          <w:rtl/>
        </w:rPr>
        <w:t xml:space="preserve"> ﮢ ﮣ ﮤ </w:t>
      </w:r>
      <w:r w:rsidR="0064048D">
        <w:rPr>
          <w:rFonts w:ascii="QCF_P150" w:hAnsi="QCF_P150" w:cs="QCF_P150"/>
          <w:sz w:val="36"/>
          <w:szCs w:val="36"/>
          <w:rtl/>
        </w:rPr>
        <w:lastRenderedPageBreak/>
        <w:t xml:space="preserve">ﮥ ﮦ ﮧ ﮨ ﮩ ﮪ ﮫ ﮬ ﮭ ﮮ ﮯ ﮰ </w:t>
      </w:r>
      <w:r w:rsidR="0064048D" w:rsidRPr="00AC048C">
        <w:rPr>
          <w:rFonts w:ascii="QCF_BSML" w:hAnsi="QCF_BSML" w:cs="QCF_BSML"/>
          <w:b/>
          <w:bCs/>
          <w:sz w:val="36"/>
          <w:szCs w:val="36"/>
          <w:rtl/>
        </w:rPr>
        <w:t>)</w:t>
      </w:r>
      <w:r w:rsidR="0064048D" w:rsidRPr="0064048D">
        <w:rPr>
          <w:rStyle w:val="a5"/>
          <w:rtl/>
        </w:rPr>
        <w:t>(</w:t>
      </w:r>
      <w:r w:rsidR="0064048D">
        <w:rPr>
          <w:rStyle w:val="a5"/>
          <w:rtl/>
        </w:rPr>
        <w:footnoteReference w:id="29"/>
      </w:r>
      <w:r w:rsidR="0064048D" w:rsidRPr="0064048D">
        <w:rPr>
          <w:rStyle w:val="a5"/>
          <w:rtl/>
        </w:rPr>
        <w:t>)</w:t>
      </w:r>
      <w:r w:rsidR="0064048D">
        <w:rPr>
          <w:rStyle w:val="a5"/>
          <w:rtl/>
        </w:rPr>
        <w:t xml:space="preserve"> </w:t>
      </w:r>
      <w:r w:rsidRPr="0064048D">
        <w:rPr>
          <w:rFonts w:cs="Traditional Arabic" w:hint="cs"/>
          <w:sz w:val="36"/>
          <w:szCs w:val="36"/>
          <w:rtl/>
        </w:rPr>
        <w:t>, بل جاء الأمر بالمجادلة كأسلوب دعوي كما قـال تعالى :</w:t>
      </w:r>
      <w:r>
        <w:rPr>
          <w:rFonts w:ascii="QCF_BSML" w:hAnsi="QCF_BSML" w:cs="QCF_BSML"/>
          <w:color w:val="000000"/>
          <w:sz w:val="35"/>
          <w:szCs w:val="35"/>
          <w:rtl/>
        </w:rPr>
        <w:t xml:space="preserve">ﭽ </w:t>
      </w:r>
      <w:r>
        <w:rPr>
          <w:rFonts w:ascii="QCF_P281" w:hAnsi="QCF_P281" w:cs="QCF_P281"/>
          <w:color w:val="000000"/>
          <w:sz w:val="35"/>
          <w:szCs w:val="35"/>
          <w:rtl/>
        </w:rPr>
        <w:t xml:space="preserve">ﮦ  ﮧ   ﮨ  ﮩ  ﮪ   ﮫ  </w:t>
      </w:r>
      <w:proofErr w:type="spellStart"/>
      <w:r>
        <w:rPr>
          <w:rFonts w:ascii="QCF_P281" w:hAnsi="QCF_P281" w:cs="QCF_P281"/>
          <w:color w:val="000000"/>
          <w:sz w:val="35"/>
          <w:szCs w:val="35"/>
          <w:rtl/>
        </w:rPr>
        <w:t>ﮬ</w:t>
      </w:r>
      <w:r>
        <w:rPr>
          <w:rFonts w:ascii="QCF_P281" w:hAnsi="QCF_P281" w:cs="QCF_P281"/>
          <w:color w:val="0000A5"/>
          <w:sz w:val="35"/>
          <w:szCs w:val="35"/>
          <w:rtl/>
        </w:rPr>
        <w:t>ﮭ</w:t>
      </w:r>
      <w:proofErr w:type="spellEnd"/>
      <w:r>
        <w:rPr>
          <w:rFonts w:ascii="QCF_P281" w:hAnsi="QCF_P281" w:cs="QCF_P281"/>
          <w:color w:val="000000"/>
          <w:sz w:val="35"/>
          <w:szCs w:val="35"/>
          <w:rtl/>
        </w:rPr>
        <w:t xml:space="preserve">  ﮮ  ﮯ  ﮰ  </w:t>
      </w:r>
      <w:proofErr w:type="spellStart"/>
      <w:r>
        <w:rPr>
          <w:rFonts w:ascii="QCF_P281" w:hAnsi="QCF_P281" w:cs="QCF_P281"/>
          <w:color w:val="000000"/>
          <w:sz w:val="35"/>
          <w:szCs w:val="35"/>
          <w:rtl/>
        </w:rPr>
        <w:t>ﮱ</w:t>
      </w:r>
      <w:r>
        <w:rPr>
          <w:rFonts w:ascii="QCF_P281" w:hAnsi="QCF_P281" w:cs="QCF_P281"/>
          <w:color w:val="0000A5"/>
          <w:sz w:val="35"/>
          <w:szCs w:val="35"/>
          <w:rtl/>
        </w:rPr>
        <w:t>ﯓ</w:t>
      </w:r>
      <w:proofErr w:type="spellEnd"/>
      <w:r>
        <w:rPr>
          <w:rFonts w:ascii="QCF_P281" w:hAnsi="QCF_P281" w:cs="QCF_P281"/>
          <w:color w:val="000000"/>
          <w:sz w:val="35"/>
          <w:szCs w:val="35"/>
          <w:rtl/>
        </w:rPr>
        <w:t xml:space="preserve">  ﯔ  ﯕ   ﯖ   ﯗ  ﯘ  ﯙ  ﯚ  </w:t>
      </w:r>
      <w:proofErr w:type="spellStart"/>
      <w:r>
        <w:rPr>
          <w:rFonts w:ascii="QCF_P281" w:hAnsi="QCF_P281" w:cs="QCF_P281"/>
          <w:color w:val="000000"/>
          <w:sz w:val="35"/>
          <w:szCs w:val="35"/>
          <w:rtl/>
        </w:rPr>
        <w:t>ﯛ</w:t>
      </w:r>
      <w:r>
        <w:rPr>
          <w:rFonts w:ascii="QCF_P281" w:hAnsi="QCF_P281" w:cs="QCF_P281"/>
          <w:color w:val="0000A5"/>
          <w:sz w:val="35"/>
          <w:szCs w:val="35"/>
          <w:rtl/>
        </w:rPr>
        <w:t>ﯜ</w:t>
      </w:r>
      <w:proofErr w:type="spellEnd"/>
      <w:r w:rsidR="0064048D">
        <w:rPr>
          <w:rFonts w:ascii="QCF_P281" w:hAnsi="QCF_P281" w:cs="QCF_P281"/>
          <w:color w:val="000000"/>
          <w:sz w:val="35"/>
          <w:szCs w:val="35"/>
          <w:rtl/>
        </w:rPr>
        <w:t xml:space="preserve">  ﯝ  ﯞ  ﯟ </w:t>
      </w:r>
      <w:r>
        <w:rPr>
          <w:rFonts w:ascii="QCF_P281" w:hAnsi="QCF_P281" w:cs="QCF_P281"/>
          <w:color w:val="000000"/>
          <w:sz w:val="35"/>
          <w:szCs w:val="35"/>
          <w:rtl/>
        </w:rPr>
        <w:t xml:space="preserve"> </w:t>
      </w:r>
      <w:r>
        <w:rPr>
          <w:rFonts w:ascii="QCF_BSML" w:hAnsi="QCF_BSML" w:cs="QCF_BSML"/>
          <w:color w:val="000000"/>
          <w:sz w:val="35"/>
          <w:szCs w:val="35"/>
          <w:rtl/>
        </w:rPr>
        <w:t>ﭼ</w:t>
      </w:r>
      <w:r>
        <w:rPr>
          <w:rFonts w:ascii="Arial" w:hAnsi="Arial" w:cs="Arial" w:hint="cs"/>
          <w:color w:val="000000"/>
          <w:sz w:val="27"/>
          <w:szCs w:val="27"/>
          <w:rtl/>
        </w:rPr>
        <w:t xml:space="preserve"> </w:t>
      </w:r>
      <w:r w:rsidRPr="00776F98">
        <w:rPr>
          <w:rFonts w:cs="Traditional Arabic"/>
          <w:sz w:val="36"/>
          <w:szCs w:val="36"/>
          <w:rtl/>
        </w:rPr>
        <w:t>النحل: ١٢٥</w:t>
      </w:r>
    </w:p>
    <w:p w:rsidR="00776F98" w:rsidRPr="00776F98" w:rsidRDefault="00776F98" w:rsidP="00776F98">
      <w:pPr>
        <w:bidi/>
        <w:jc w:val="both"/>
        <w:rPr>
          <w:rFonts w:cs="Traditional Arabic"/>
          <w:sz w:val="36"/>
          <w:szCs w:val="36"/>
          <w:rtl/>
        </w:rPr>
      </w:pPr>
      <w:proofErr w:type="gramStart"/>
      <w:r w:rsidRPr="00776F98">
        <w:rPr>
          <w:rFonts w:cs="Traditional Arabic" w:hint="cs"/>
          <w:sz w:val="36"/>
          <w:szCs w:val="36"/>
          <w:rtl/>
        </w:rPr>
        <w:t>ثانياً :</w:t>
      </w:r>
      <w:proofErr w:type="gramEnd"/>
      <w:r w:rsidRPr="00776F98">
        <w:rPr>
          <w:rFonts w:cs="Traditional Arabic" w:hint="cs"/>
          <w:sz w:val="36"/>
          <w:szCs w:val="36"/>
          <w:rtl/>
        </w:rPr>
        <w:t xml:space="preserve"> دور الحوار في تحقيق العلم .</w:t>
      </w:r>
    </w:p>
    <w:p w:rsidR="00776F98" w:rsidRPr="00776F98" w:rsidRDefault="00776F98" w:rsidP="00AF7180">
      <w:pPr>
        <w:bidi/>
        <w:jc w:val="both"/>
        <w:rPr>
          <w:rFonts w:cs="Traditional Arabic"/>
          <w:sz w:val="36"/>
          <w:szCs w:val="36"/>
          <w:rtl/>
        </w:rPr>
      </w:pPr>
      <w:r w:rsidRPr="00776F98">
        <w:rPr>
          <w:rFonts w:cs="Traditional Arabic" w:hint="cs"/>
          <w:sz w:val="36"/>
          <w:szCs w:val="36"/>
          <w:rtl/>
        </w:rPr>
        <w:t xml:space="preserve"> </w:t>
      </w:r>
      <w:r w:rsidR="00AF7180">
        <w:rPr>
          <w:rFonts w:cs="Traditional Arabic" w:hint="cs"/>
          <w:sz w:val="36"/>
          <w:szCs w:val="36"/>
          <w:rtl/>
        </w:rPr>
        <w:t xml:space="preserve">      يتفق أهل التربية</w:t>
      </w:r>
      <w:r w:rsidRPr="00776F98">
        <w:rPr>
          <w:rFonts w:cs="Traditional Arabic" w:hint="cs"/>
          <w:sz w:val="36"/>
          <w:szCs w:val="36"/>
          <w:rtl/>
        </w:rPr>
        <w:t xml:space="preserve"> على أهمية أسلوب الحوار </w:t>
      </w:r>
      <w:r w:rsidR="00AF7180">
        <w:rPr>
          <w:rFonts w:cs="Traditional Arabic" w:hint="cs"/>
          <w:sz w:val="36"/>
          <w:szCs w:val="36"/>
          <w:rtl/>
        </w:rPr>
        <w:t xml:space="preserve">في تحصيل </w:t>
      </w:r>
      <w:proofErr w:type="gramStart"/>
      <w:r w:rsidR="00AF7180">
        <w:rPr>
          <w:rFonts w:cs="Traditional Arabic" w:hint="cs"/>
          <w:sz w:val="36"/>
          <w:szCs w:val="36"/>
          <w:rtl/>
        </w:rPr>
        <w:t>العلم,</w:t>
      </w:r>
      <w:proofErr w:type="gramEnd"/>
      <w:r w:rsidR="00AF7180">
        <w:rPr>
          <w:rFonts w:cs="Traditional Arabic" w:hint="cs"/>
          <w:sz w:val="36"/>
          <w:szCs w:val="36"/>
          <w:rtl/>
        </w:rPr>
        <w:t xml:space="preserve"> </w:t>
      </w:r>
      <w:r w:rsidRPr="00776F98">
        <w:rPr>
          <w:rFonts w:cs="Traditional Arabic" w:hint="cs"/>
          <w:sz w:val="36"/>
          <w:szCs w:val="36"/>
          <w:rtl/>
        </w:rPr>
        <w:t>و دوره في تنمية القدر</w:t>
      </w:r>
      <w:r w:rsidR="00AF7180">
        <w:rPr>
          <w:rFonts w:cs="Traditional Arabic" w:hint="cs"/>
          <w:sz w:val="36"/>
          <w:szCs w:val="36"/>
          <w:rtl/>
        </w:rPr>
        <w:t xml:space="preserve">ات الفكرية و العقلية لدى الأفراد, و متى كان التعليم بالأسلوب الحواري كان أدعى للفائدة </w:t>
      </w:r>
      <w:r w:rsidR="00B03309">
        <w:rPr>
          <w:rFonts w:cs="Traditional Arabic" w:hint="cs"/>
          <w:sz w:val="36"/>
          <w:szCs w:val="36"/>
          <w:rtl/>
        </w:rPr>
        <w:t xml:space="preserve">     </w:t>
      </w:r>
      <w:r w:rsidR="00AF7180">
        <w:rPr>
          <w:rFonts w:cs="Traditional Arabic" w:hint="cs"/>
          <w:sz w:val="36"/>
          <w:szCs w:val="36"/>
          <w:rtl/>
        </w:rPr>
        <w:t>و القبول.</w:t>
      </w:r>
    </w:p>
    <w:p w:rsidR="00776F98" w:rsidRPr="0027168A" w:rsidRDefault="00776F98" w:rsidP="00AF7180">
      <w:pPr>
        <w:autoSpaceDE w:val="0"/>
        <w:autoSpaceDN w:val="0"/>
        <w:bidi/>
        <w:adjustRightInd w:val="0"/>
        <w:spacing w:after="0"/>
        <w:jc w:val="both"/>
        <w:rPr>
          <w:rFonts w:cs="Simplified Arabic"/>
          <w:sz w:val="36"/>
          <w:szCs w:val="36"/>
          <w:rtl/>
        </w:rPr>
      </w:pPr>
      <w:r w:rsidRPr="00776F98">
        <w:rPr>
          <w:rFonts w:cs="Traditional Arabic" w:hint="cs"/>
          <w:sz w:val="36"/>
          <w:szCs w:val="36"/>
          <w:rtl/>
        </w:rPr>
        <w:t xml:space="preserve">       و </w:t>
      </w:r>
      <w:r w:rsidR="00AF7180">
        <w:rPr>
          <w:rFonts w:cs="Traditional Arabic" w:hint="cs"/>
          <w:sz w:val="36"/>
          <w:szCs w:val="36"/>
          <w:rtl/>
        </w:rPr>
        <w:t>الحوار من أجل التعليم</w:t>
      </w:r>
      <w:r w:rsidRPr="00776F98">
        <w:rPr>
          <w:rFonts w:cs="Traditional Arabic" w:hint="cs"/>
          <w:sz w:val="36"/>
          <w:szCs w:val="36"/>
          <w:rtl/>
        </w:rPr>
        <w:t xml:space="preserve"> أسلوب نبوي رشيد كما في حديث جبريل الطويل , ذلك اللقاء الحواري الذي جمع النبي صلى الله عليه و سلم مع جبريل عليه السلام , في </w:t>
      </w:r>
      <w:r w:rsidR="00224443">
        <w:rPr>
          <w:rFonts w:cs="Traditional Arabic" w:hint="cs"/>
          <w:sz w:val="36"/>
          <w:szCs w:val="36"/>
          <w:rtl/>
        </w:rPr>
        <w:t>أعظم موضوع هو بيان الدين القويم</w:t>
      </w:r>
      <w:r w:rsidRPr="00776F98">
        <w:rPr>
          <w:rFonts w:cs="Traditional Arabic" w:hint="cs"/>
          <w:sz w:val="36"/>
          <w:szCs w:val="36"/>
          <w:rtl/>
        </w:rPr>
        <w:t xml:space="preserve">, كما جاء في الصحيحين عن أبي هريرة رضي الله عنه أنه قال : </w:t>
      </w:r>
      <w:r w:rsidRPr="00776F98">
        <w:rPr>
          <w:rFonts w:cs="Traditional Arabic" w:hint="eastAsia"/>
          <w:sz w:val="36"/>
          <w:szCs w:val="36"/>
          <w:rtl/>
        </w:rPr>
        <w:t>كان</w:t>
      </w:r>
      <w:r w:rsidRPr="00776F98">
        <w:rPr>
          <w:rFonts w:cs="Traditional Arabic"/>
          <w:sz w:val="36"/>
          <w:szCs w:val="36"/>
          <w:rtl/>
        </w:rPr>
        <w:t xml:space="preserve"> </w:t>
      </w:r>
      <w:r w:rsidRPr="00776F98">
        <w:rPr>
          <w:rFonts w:cs="Traditional Arabic" w:hint="eastAsia"/>
          <w:sz w:val="36"/>
          <w:szCs w:val="36"/>
          <w:rtl/>
        </w:rPr>
        <w:t>النبي</w:t>
      </w:r>
      <w:r w:rsidRPr="00776F98">
        <w:rPr>
          <w:rFonts w:cs="Traditional Arabic"/>
          <w:sz w:val="36"/>
          <w:szCs w:val="36"/>
          <w:rtl/>
        </w:rPr>
        <w:t xml:space="preserve"> </w:t>
      </w:r>
      <w:r w:rsidRPr="00776F98">
        <w:rPr>
          <w:rFonts w:cs="Traditional Arabic" w:hint="eastAsia"/>
          <w:sz w:val="36"/>
          <w:szCs w:val="36"/>
          <w:rtl/>
        </w:rPr>
        <w:t>صلى</w:t>
      </w:r>
      <w:r w:rsidRPr="00776F98">
        <w:rPr>
          <w:rFonts w:cs="Traditional Arabic"/>
          <w:sz w:val="36"/>
          <w:szCs w:val="36"/>
          <w:rtl/>
        </w:rPr>
        <w:t xml:space="preserve"> </w:t>
      </w:r>
      <w:r w:rsidRPr="00776F98">
        <w:rPr>
          <w:rFonts w:cs="Traditional Arabic" w:hint="eastAsia"/>
          <w:sz w:val="36"/>
          <w:szCs w:val="36"/>
          <w:rtl/>
        </w:rPr>
        <w:t>الله</w:t>
      </w:r>
      <w:r w:rsidRPr="00776F98">
        <w:rPr>
          <w:rFonts w:cs="Traditional Arabic"/>
          <w:sz w:val="36"/>
          <w:szCs w:val="36"/>
          <w:rtl/>
        </w:rPr>
        <w:t xml:space="preserve"> </w:t>
      </w:r>
      <w:r w:rsidRPr="00776F98">
        <w:rPr>
          <w:rFonts w:cs="Traditional Arabic" w:hint="eastAsia"/>
          <w:sz w:val="36"/>
          <w:szCs w:val="36"/>
          <w:rtl/>
        </w:rPr>
        <w:t>عليه</w:t>
      </w:r>
      <w:r w:rsidRPr="00776F98">
        <w:rPr>
          <w:rFonts w:cs="Traditional Arabic"/>
          <w:sz w:val="36"/>
          <w:szCs w:val="36"/>
          <w:rtl/>
        </w:rPr>
        <w:t xml:space="preserve"> </w:t>
      </w:r>
      <w:r w:rsidRPr="00776F98">
        <w:rPr>
          <w:rFonts w:cs="Traditional Arabic" w:hint="eastAsia"/>
          <w:sz w:val="36"/>
          <w:szCs w:val="36"/>
          <w:rtl/>
        </w:rPr>
        <w:t>و</w:t>
      </w:r>
      <w:r w:rsidRPr="00776F98">
        <w:rPr>
          <w:rFonts w:cs="Traditional Arabic"/>
          <w:sz w:val="36"/>
          <w:szCs w:val="36"/>
          <w:rtl/>
        </w:rPr>
        <w:t xml:space="preserve"> </w:t>
      </w:r>
      <w:r w:rsidRPr="00776F98">
        <w:rPr>
          <w:rFonts w:cs="Traditional Arabic" w:hint="eastAsia"/>
          <w:sz w:val="36"/>
          <w:szCs w:val="36"/>
          <w:rtl/>
        </w:rPr>
        <w:t>سلم</w:t>
      </w:r>
      <w:r w:rsidRPr="00776F98">
        <w:rPr>
          <w:rFonts w:cs="Traditional Arabic"/>
          <w:sz w:val="36"/>
          <w:szCs w:val="36"/>
          <w:rtl/>
        </w:rPr>
        <w:t xml:space="preserve"> </w:t>
      </w:r>
      <w:r w:rsidRPr="00776F98">
        <w:rPr>
          <w:rFonts w:cs="Traditional Arabic" w:hint="eastAsia"/>
          <w:sz w:val="36"/>
          <w:szCs w:val="36"/>
          <w:rtl/>
        </w:rPr>
        <w:t>بارزا</w:t>
      </w:r>
      <w:r w:rsidRPr="00776F98">
        <w:rPr>
          <w:rFonts w:cs="Traditional Arabic"/>
          <w:sz w:val="36"/>
          <w:szCs w:val="36"/>
          <w:rtl/>
        </w:rPr>
        <w:t xml:space="preserve"> </w:t>
      </w:r>
      <w:r w:rsidRPr="00776F98">
        <w:rPr>
          <w:rFonts w:cs="Traditional Arabic" w:hint="eastAsia"/>
          <w:sz w:val="36"/>
          <w:szCs w:val="36"/>
          <w:rtl/>
        </w:rPr>
        <w:t>يوما</w:t>
      </w:r>
      <w:r w:rsidRPr="00776F98">
        <w:rPr>
          <w:rFonts w:cs="Traditional Arabic"/>
          <w:sz w:val="36"/>
          <w:szCs w:val="36"/>
          <w:rtl/>
        </w:rPr>
        <w:t xml:space="preserve"> </w:t>
      </w:r>
      <w:r w:rsidRPr="00776F98">
        <w:rPr>
          <w:rFonts w:cs="Traditional Arabic" w:hint="eastAsia"/>
          <w:sz w:val="36"/>
          <w:szCs w:val="36"/>
          <w:rtl/>
        </w:rPr>
        <w:t>للناس</w:t>
      </w:r>
      <w:r w:rsidRPr="00776F98">
        <w:rPr>
          <w:rFonts w:cs="Traditional Arabic"/>
          <w:sz w:val="36"/>
          <w:szCs w:val="36"/>
          <w:rtl/>
        </w:rPr>
        <w:t xml:space="preserve"> </w:t>
      </w:r>
      <w:r w:rsidRPr="00776F98">
        <w:rPr>
          <w:rFonts w:cs="Traditional Arabic" w:hint="eastAsia"/>
          <w:sz w:val="36"/>
          <w:szCs w:val="36"/>
          <w:rtl/>
        </w:rPr>
        <w:t>فأتاه</w:t>
      </w:r>
      <w:r w:rsidRPr="00776F98">
        <w:rPr>
          <w:rFonts w:cs="Traditional Arabic"/>
          <w:sz w:val="36"/>
          <w:szCs w:val="36"/>
          <w:rtl/>
        </w:rPr>
        <w:t xml:space="preserve"> </w:t>
      </w:r>
      <w:r w:rsidRPr="00776F98">
        <w:rPr>
          <w:rFonts w:cs="Traditional Arabic" w:hint="eastAsia"/>
          <w:sz w:val="36"/>
          <w:szCs w:val="36"/>
          <w:rtl/>
        </w:rPr>
        <w:t>جبريل</w:t>
      </w:r>
      <w:r w:rsidRPr="00776F98">
        <w:rPr>
          <w:rFonts w:cs="Traditional Arabic"/>
          <w:sz w:val="36"/>
          <w:szCs w:val="36"/>
          <w:rtl/>
        </w:rPr>
        <w:t xml:space="preserve"> </w:t>
      </w:r>
      <w:r w:rsidRPr="00776F98">
        <w:rPr>
          <w:rFonts w:cs="Traditional Arabic" w:hint="eastAsia"/>
          <w:sz w:val="36"/>
          <w:szCs w:val="36"/>
          <w:rtl/>
        </w:rPr>
        <w:t>فقال</w:t>
      </w:r>
      <w:r w:rsidRPr="00776F98">
        <w:rPr>
          <w:rFonts w:cs="Traditional Arabic"/>
          <w:sz w:val="36"/>
          <w:szCs w:val="36"/>
          <w:rtl/>
        </w:rPr>
        <w:t xml:space="preserve"> </w:t>
      </w:r>
      <w:r w:rsidRPr="00776F98">
        <w:rPr>
          <w:rFonts w:cs="Traditional Arabic" w:hint="eastAsia"/>
          <w:sz w:val="36"/>
          <w:szCs w:val="36"/>
          <w:rtl/>
        </w:rPr>
        <w:t>ما</w:t>
      </w:r>
      <w:r w:rsidRPr="00776F98">
        <w:rPr>
          <w:rFonts w:cs="Traditional Arabic"/>
          <w:sz w:val="36"/>
          <w:szCs w:val="36"/>
          <w:rtl/>
        </w:rPr>
        <w:t xml:space="preserve"> </w:t>
      </w:r>
      <w:r w:rsidRPr="00776F98">
        <w:rPr>
          <w:rFonts w:cs="Traditional Arabic" w:hint="eastAsia"/>
          <w:sz w:val="36"/>
          <w:szCs w:val="36"/>
          <w:rtl/>
        </w:rPr>
        <w:t>الإيمان</w:t>
      </w:r>
      <w:r w:rsidRPr="00776F98">
        <w:rPr>
          <w:rFonts w:cs="Traditional Arabic"/>
          <w:sz w:val="36"/>
          <w:szCs w:val="36"/>
          <w:rtl/>
        </w:rPr>
        <w:t xml:space="preserve"> </w:t>
      </w:r>
      <w:r w:rsidRPr="00776F98">
        <w:rPr>
          <w:rFonts w:cs="Traditional Arabic" w:hint="eastAsia"/>
          <w:sz w:val="36"/>
          <w:szCs w:val="36"/>
          <w:rtl/>
        </w:rPr>
        <w:t>؟</w:t>
      </w:r>
      <w:r w:rsidRPr="00776F98">
        <w:rPr>
          <w:rFonts w:cs="Traditional Arabic"/>
          <w:sz w:val="36"/>
          <w:szCs w:val="36"/>
          <w:rtl/>
        </w:rPr>
        <w:t xml:space="preserve"> </w:t>
      </w:r>
      <w:r w:rsidRPr="00776F98">
        <w:rPr>
          <w:rFonts w:cs="Traditional Arabic" w:hint="eastAsia"/>
          <w:sz w:val="36"/>
          <w:szCs w:val="36"/>
          <w:rtl/>
        </w:rPr>
        <w:t>قال</w:t>
      </w:r>
      <w:r w:rsidRPr="00776F98">
        <w:rPr>
          <w:rFonts w:cs="Traditional Arabic"/>
          <w:sz w:val="36"/>
          <w:szCs w:val="36"/>
          <w:rtl/>
        </w:rPr>
        <w:t xml:space="preserve"> ( </w:t>
      </w:r>
      <w:r w:rsidRPr="00776F98">
        <w:rPr>
          <w:rFonts w:cs="Traditional Arabic" w:hint="eastAsia"/>
          <w:sz w:val="36"/>
          <w:szCs w:val="36"/>
          <w:rtl/>
        </w:rPr>
        <w:t>أن</w:t>
      </w:r>
      <w:r w:rsidRPr="00776F98">
        <w:rPr>
          <w:rFonts w:cs="Traditional Arabic"/>
          <w:sz w:val="36"/>
          <w:szCs w:val="36"/>
          <w:rtl/>
        </w:rPr>
        <w:t xml:space="preserve"> </w:t>
      </w:r>
      <w:r w:rsidRPr="00776F98">
        <w:rPr>
          <w:rFonts w:cs="Traditional Arabic" w:hint="eastAsia"/>
          <w:sz w:val="36"/>
          <w:szCs w:val="36"/>
          <w:rtl/>
        </w:rPr>
        <w:t>تؤمن</w:t>
      </w:r>
      <w:r w:rsidRPr="00776F98">
        <w:rPr>
          <w:rFonts w:cs="Traditional Arabic"/>
          <w:sz w:val="36"/>
          <w:szCs w:val="36"/>
          <w:rtl/>
        </w:rPr>
        <w:t xml:space="preserve"> </w:t>
      </w:r>
      <w:r w:rsidRPr="00776F98">
        <w:rPr>
          <w:rFonts w:cs="Traditional Arabic" w:hint="eastAsia"/>
          <w:sz w:val="36"/>
          <w:szCs w:val="36"/>
          <w:rtl/>
        </w:rPr>
        <w:t>بالله</w:t>
      </w:r>
      <w:r w:rsidRPr="00776F98">
        <w:rPr>
          <w:rFonts w:cs="Traditional Arabic"/>
          <w:sz w:val="36"/>
          <w:szCs w:val="36"/>
          <w:rtl/>
        </w:rPr>
        <w:t xml:space="preserve"> </w:t>
      </w:r>
      <w:r w:rsidRPr="00776F98">
        <w:rPr>
          <w:rFonts w:cs="Traditional Arabic" w:hint="eastAsia"/>
          <w:sz w:val="36"/>
          <w:szCs w:val="36"/>
          <w:rtl/>
        </w:rPr>
        <w:t>وملائكته</w:t>
      </w:r>
      <w:r w:rsidRPr="00776F98">
        <w:rPr>
          <w:rFonts w:cs="Traditional Arabic"/>
          <w:sz w:val="36"/>
          <w:szCs w:val="36"/>
          <w:rtl/>
        </w:rPr>
        <w:t xml:space="preserve"> </w:t>
      </w:r>
      <w:r w:rsidRPr="00776F98">
        <w:rPr>
          <w:rFonts w:cs="Traditional Arabic" w:hint="eastAsia"/>
          <w:sz w:val="36"/>
          <w:szCs w:val="36"/>
          <w:rtl/>
        </w:rPr>
        <w:t>وبلقائه</w:t>
      </w:r>
      <w:r w:rsidRPr="00776F98">
        <w:rPr>
          <w:rFonts w:cs="Traditional Arabic"/>
          <w:sz w:val="36"/>
          <w:szCs w:val="36"/>
          <w:rtl/>
        </w:rPr>
        <w:t xml:space="preserve"> </w:t>
      </w:r>
      <w:r w:rsidRPr="00776F98">
        <w:rPr>
          <w:rFonts w:cs="Traditional Arabic" w:hint="eastAsia"/>
          <w:sz w:val="36"/>
          <w:szCs w:val="36"/>
          <w:rtl/>
        </w:rPr>
        <w:t>ورسله</w:t>
      </w:r>
      <w:r w:rsidRPr="00776F98">
        <w:rPr>
          <w:rFonts w:cs="Traditional Arabic"/>
          <w:sz w:val="36"/>
          <w:szCs w:val="36"/>
          <w:rtl/>
        </w:rPr>
        <w:t xml:space="preserve"> </w:t>
      </w:r>
      <w:r w:rsidRPr="00776F98">
        <w:rPr>
          <w:rFonts w:cs="Traditional Arabic" w:hint="eastAsia"/>
          <w:sz w:val="36"/>
          <w:szCs w:val="36"/>
          <w:rtl/>
        </w:rPr>
        <w:t>وتؤمن</w:t>
      </w:r>
      <w:r w:rsidRPr="00776F98">
        <w:rPr>
          <w:rFonts w:cs="Traditional Arabic"/>
          <w:sz w:val="36"/>
          <w:szCs w:val="36"/>
          <w:rtl/>
        </w:rPr>
        <w:t xml:space="preserve"> </w:t>
      </w:r>
      <w:r w:rsidRPr="00776F98">
        <w:rPr>
          <w:rFonts w:cs="Traditional Arabic" w:hint="eastAsia"/>
          <w:sz w:val="36"/>
          <w:szCs w:val="36"/>
          <w:rtl/>
        </w:rPr>
        <w:t>بالعبث</w:t>
      </w:r>
      <w:r w:rsidRPr="00776F98">
        <w:rPr>
          <w:rFonts w:cs="Traditional Arabic"/>
          <w:sz w:val="36"/>
          <w:szCs w:val="36"/>
          <w:rtl/>
        </w:rPr>
        <w:t xml:space="preserve"> ) . </w:t>
      </w:r>
      <w:r w:rsidRPr="00776F98">
        <w:rPr>
          <w:rFonts w:cs="Traditional Arabic" w:hint="eastAsia"/>
          <w:sz w:val="36"/>
          <w:szCs w:val="36"/>
          <w:rtl/>
        </w:rPr>
        <w:t>قال</w:t>
      </w:r>
      <w:r w:rsidRPr="00776F98">
        <w:rPr>
          <w:rFonts w:cs="Traditional Arabic"/>
          <w:sz w:val="36"/>
          <w:szCs w:val="36"/>
          <w:rtl/>
        </w:rPr>
        <w:t xml:space="preserve"> </w:t>
      </w:r>
      <w:r w:rsidRPr="00776F98">
        <w:rPr>
          <w:rFonts w:cs="Traditional Arabic" w:hint="eastAsia"/>
          <w:sz w:val="36"/>
          <w:szCs w:val="36"/>
          <w:rtl/>
        </w:rPr>
        <w:t>ما</w:t>
      </w:r>
      <w:r w:rsidRPr="00776F98">
        <w:rPr>
          <w:rFonts w:cs="Traditional Arabic"/>
          <w:sz w:val="36"/>
          <w:szCs w:val="36"/>
          <w:rtl/>
        </w:rPr>
        <w:t xml:space="preserve"> </w:t>
      </w:r>
      <w:r w:rsidRPr="00776F98">
        <w:rPr>
          <w:rFonts w:cs="Traditional Arabic" w:hint="eastAsia"/>
          <w:sz w:val="36"/>
          <w:szCs w:val="36"/>
          <w:rtl/>
        </w:rPr>
        <w:t>الإسلام</w:t>
      </w:r>
      <w:r w:rsidRPr="00776F98">
        <w:rPr>
          <w:rFonts w:cs="Traditional Arabic"/>
          <w:sz w:val="36"/>
          <w:szCs w:val="36"/>
          <w:rtl/>
        </w:rPr>
        <w:t xml:space="preserve"> </w:t>
      </w:r>
      <w:r w:rsidRPr="00776F98">
        <w:rPr>
          <w:rFonts w:cs="Traditional Arabic" w:hint="eastAsia"/>
          <w:sz w:val="36"/>
          <w:szCs w:val="36"/>
          <w:rtl/>
        </w:rPr>
        <w:t>؟</w:t>
      </w:r>
      <w:r w:rsidRPr="00776F98">
        <w:rPr>
          <w:rFonts w:cs="Traditional Arabic"/>
          <w:sz w:val="36"/>
          <w:szCs w:val="36"/>
          <w:rtl/>
        </w:rPr>
        <w:t xml:space="preserve"> </w:t>
      </w:r>
      <w:r w:rsidRPr="00776F98">
        <w:rPr>
          <w:rFonts w:cs="Traditional Arabic" w:hint="cs"/>
          <w:sz w:val="36"/>
          <w:szCs w:val="36"/>
          <w:rtl/>
        </w:rPr>
        <w:t xml:space="preserve">. </w:t>
      </w:r>
      <w:r w:rsidRPr="00776F98">
        <w:rPr>
          <w:rFonts w:cs="Traditional Arabic" w:hint="eastAsia"/>
          <w:sz w:val="36"/>
          <w:szCs w:val="36"/>
          <w:rtl/>
        </w:rPr>
        <w:t>قال</w:t>
      </w:r>
      <w:r w:rsidRPr="00776F98">
        <w:rPr>
          <w:rFonts w:cs="Traditional Arabic"/>
          <w:sz w:val="36"/>
          <w:szCs w:val="36"/>
          <w:rtl/>
        </w:rPr>
        <w:t xml:space="preserve"> </w:t>
      </w:r>
      <w:r w:rsidRPr="00776F98">
        <w:rPr>
          <w:rFonts w:cs="Traditional Arabic" w:hint="cs"/>
          <w:sz w:val="36"/>
          <w:szCs w:val="36"/>
          <w:rtl/>
        </w:rPr>
        <w:t xml:space="preserve">: </w:t>
      </w:r>
      <w:r w:rsidRPr="00776F98">
        <w:rPr>
          <w:rFonts w:cs="Traditional Arabic"/>
          <w:sz w:val="36"/>
          <w:szCs w:val="36"/>
          <w:rtl/>
        </w:rPr>
        <w:t xml:space="preserve">( </w:t>
      </w:r>
      <w:r w:rsidRPr="00776F98">
        <w:rPr>
          <w:rFonts w:cs="Traditional Arabic" w:hint="eastAsia"/>
          <w:sz w:val="36"/>
          <w:szCs w:val="36"/>
          <w:rtl/>
        </w:rPr>
        <w:t>الإسلام</w:t>
      </w:r>
      <w:r w:rsidRPr="00776F98">
        <w:rPr>
          <w:rFonts w:cs="Traditional Arabic"/>
          <w:sz w:val="36"/>
          <w:szCs w:val="36"/>
          <w:rtl/>
        </w:rPr>
        <w:t xml:space="preserve"> </w:t>
      </w:r>
      <w:r w:rsidRPr="00776F98">
        <w:rPr>
          <w:rFonts w:cs="Traditional Arabic" w:hint="eastAsia"/>
          <w:sz w:val="36"/>
          <w:szCs w:val="36"/>
          <w:rtl/>
        </w:rPr>
        <w:t>أن</w:t>
      </w:r>
      <w:r w:rsidRPr="00776F98">
        <w:rPr>
          <w:rFonts w:cs="Traditional Arabic"/>
          <w:sz w:val="36"/>
          <w:szCs w:val="36"/>
          <w:rtl/>
        </w:rPr>
        <w:t xml:space="preserve"> </w:t>
      </w:r>
      <w:r w:rsidRPr="00776F98">
        <w:rPr>
          <w:rFonts w:cs="Traditional Arabic" w:hint="eastAsia"/>
          <w:sz w:val="36"/>
          <w:szCs w:val="36"/>
          <w:rtl/>
        </w:rPr>
        <w:t>تعبد</w:t>
      </w:r>
      <w:r w:rsidRPr="00776F98">
        <w:rPr>
          <w:rFonts w:cs="Traditional Arabic"/>
          <w:sz w:val="36"/>
          <w:szCs w:val="36"/>
          <w:rtl/>
        </w:rPr>
        <w:t xml:space="preserve"> </w:t>
      </w:r>
      <w:r w:rsidRPr="00776F98">
        <w:rPr>
          <w:rFonts w:cs="Traditional Arabic" w:hint="eastAsia"/>
          <w:sz w:val="36"/>
          <w:szCs w:val="36"/>
          <w:rtl/>
        </w:rPr>
        <w:t>الله</w:t>
      </w:r>
      <w:r w:rsidRPr="00776F98">
        <w:rPr>
          <w:rFonts w:cs="Traditional Arabic"/>
          <w:sz w:val="36"/>
          <w:szCs w:val="36"/>
          <w:rtl/>
        </w:rPr>
        <w:t xml:space="preserve"> </w:t>
      </w:r>
      <w:r w:rsidRPr="00776F98">
        <w:rPr>
          <w:rFonts w:cs="Traditional Arabic" w:hint="eastAsia"/>
          <w:sz w:val="36"/>
          <w:szCs w:val="36"/>
          <w:rtl/>
        </w:rPr>
        <w:t>ولا</w:t>
      </w:r>
      <w:r w:rsidRPr="00776F98">
        <w:rPr>
          <w:rFonts w:cs="Traditional Arabic"/>
          <w:sz w:val="36"/>
          <w:szCs w:val="36"/>
          <w:rtl/>
        </w:rPr>
        <w:t xml:space="preserve"> </w:t>
      </w:r>
      <w:r w:rsidRPr="00776F98">
        <w:rPr>
          <w:rFonts w:cs="Traditional Arabic" w:hint="eastAsia"/>
          <w:sz w:val="36"/>
          <w:szCs w:val="36"/>
          <w:rtl/>
        </w:rPr>
        <w:t>تشرك</w:t>
      </w:r>
      <w:r w:rsidRPr="00776F98">
        <w:rPr>
          <w:rFonts w:cs="Traditional Arabic"/>
          <w:sz w:val="36"/>
          <w:szCs w:val="36"/>
          <w:rtl/>
        </w:rPr>
        <w:t xml:space="preserve"> </w:t>
      </w:r>
      <w:r w:rsidRPr="00776F98">
        <w:rPr>
          <w:rFonts w:cs="Traditional Arabic" w:hint="eastAsia"/>
          <w:sz w:val="36"/>
          <w:szCs w:val="36"/>
          <w:rtl/>
        </w:rPr>
        <w:t>به</w:t>
      </w:r>
      <w:r w:rsidRPr="00776F98">
        <w:rPr>
          <w:rFonts w:cs="Traditional Arabic"/>
          <w:sz w:val="36"/>
          <w:szCs w:val="36"/>
          <w:rtl/>
        </w:rPr>
        <w:t xml:space="preserve"> </w:t>
      </w:r>
      <w:r w:rsidRPr="00776F98">
        <w:rPr>
          <w:rFonts w:cs="Traditional Arabic" w:hint="eastAsia"/>
          <w:sz w:val="36"/>
          <w:szCs w:val="36"/>
          <w:rtl/>
        </w:rPr>
        <w:t>وتقيم</w:t>
      </w:r>
      <w:r w:rsidRPr="00776F98">
        <w:rPr>
          <w:rFonts w:cs="Traditional Arabic"/>
          <w:sz w:val="36"/>
          <w:szCs w:val="36"/>
          <w:rtl/>
        </w:rPr>
        <w:t xml:space="preserve"> </w:t>
      </w:r>
      <w:r w:rsidRPr="00776F98">
        <w:rPr>
          <w:rFonts w:cs="Traditional Arabic" w:hint="eastAsia"/>
          <w:sz w:val="36"/>
          <w:szCs w:val="36"/>
          <w:rtl/>
        </w:rPr>
        <w:t>الصلاة</w:t>
      </w:r>
      <w:r w:rsidRPr="00776F98">
        <w:rPr>
          <w:rFonts w:cs="Traditional Arabic"/>
          <w:sz w:val="36"/>
          <w:szCs w:val="36"/>
          <w:rtl/>
        </w:rPr>
        <w:t xml:space="preserve"> </w:t>
      </w:r>
      <w:r w:rsidRPr="00776F98">
        <w:rPr>
          <w:rFonts w:cs="Traditional Arabic" w:hint="eastAsia"/>
          <w:sz w:val="36"/>
          <w:szCs w:val="36"/>
          <w:rtl/>
        </w:rPr>
        <w:t>وتؤدي</w:t>
      </w:r>
      <w:r w:rsidRPr="00776F98">
        <w:rPr>
          <w:rFonts w:cs="Traditional Arabic"/>
          <w:sz w:val="36"/>
          <w:szCs w:val="36"/>
          <w:rtl/>
        </w:rPr>
        <w:t xml:space="preserve"> </w:t>
      </w:r>
      <w:r w:rsidRPr="00776F98">
        <w:rPr>
          <w:rFonts w:cs="Traditional Arabic" w:hint="eastAsia"/>
          <w:sz w:val="36"/>
          <w:szCs w:val="36"/>
          <w:rtl/>
        </w:rPr>
        <w:t>الزكاة</w:t>
      </w:r>
      <w:r w:rsidRPr="00776F98">
        <w:rPr>
          <w:rFonts w:cs="Traditional Arabic"/>
          <w:sz w:val="36"/>
          <w:szCs w:val="36"/>
          <w:rtl/>
        </w:rPr>
        <w:t xml:space="preserve"> </w:t>
      </w:r>
      <w:r w:rsidRPr="00776F98">
        <w:rPr>
          <w:rFonts w:cs="Traditional Arabic" w:hint="eastAsia"/>
          <w:sz w:val="36"/>
          <w:szCs w:val="36"/>
          <w:rtl/>
        </w:rPr>
        <w:t>المفروضة</w:t>
      </w:r>
      <w:r w:rsidRPr="00776F98">
        <w:rPr>
          <w:rFonts w:cs="Traditional Arabic"/>
          <w:sz w:val="36"/>
          <w:szCs w:val="36"/>
          <w:rtl/>
        </w:rPr>
        <w:t xml:space="preserve"> </w:t>
      </w:r>
      <w:r w:rsidRPr="00776F98">
        <w:rPr>
          <w:rFonts w:cs="Traditional Arabic" w:hint="eastAsia"/>
          <w:sz w:val="36"/>
          <w:szCs w:val="36"/>
          <w:rtl/>
        </w:rPr>
        <w:t>وتصوم</w:t>
      </w:r>
      <w:r w:rsidRPr="00776F98">
        <w:rPr>
          <w:rFonts w:cs="Traditional Arabic"/>
          <w:sz w:val="36"/>
          <w:szCs w:val="36"/>
          <w:rtl/>
        </w:rPr>
        <w:t xml:space="preserve"> </w:t>
      </w:r>
      <w:r w:rsidRPr="00776F98">
        <w:rPr>
          <w:rFonts w:cs="Traditional Arabic" w:hint="eastAsia"/>
          <w:sz w:val="36"/>
          <w:szCs w:val="36"/>
          <w:rtl/>
        </w:rPr>
        <w:t>رمضان</w:t>
      </w:r>
      <w:r w:rsidRPr="00776F98">
        <w:rPr>
          <w:rFonts w:cs="Traditional Arabic"/>
          <w:sz w:val="36"/>
          <w:szCs w:val="36"/>
          <w:rtl/>
        </w:rPr>
        <w:t xml:space="preserve"> ) . </w:t>
      </w:r>
      <w:r w:rsidRPr="00776F98">
        <w:rPr>
          <w:rFonts w:cs="Traditional Arabic" w:hint="eastAsia"/>
          <w:sz w:val="36"/>
          <w:szCs w:val="36"/>
          <w:rtl/>
        </w:rPr>
        <w:t>قال</w:t>
      </w:r>
      <w:r w:rsidRPr="00776F98">
        <w:rPr>
          <w:rFonts w:cs="Traditional Arabic"/>
          <w:sz w:val="36"/>
          <w:szCs w:val="36"/>
          <w:rtl/>
        </w:rPr>
        <w:t xml:space="preserve"> </w:t>
      </w:r>
      <w:r w:rsidRPr="00776F98">
        <w:rPr>
          <w:rFonts w:cs="Traditional Arabic" w:hint="eastAsia"/>
          <w:sz w:val="36"/>
          <w:szCs w:val="36"/>
          <w:rtl/>
        </w:rPr>
        <w:t>ما</w:t>
      </w:r>
      <w:r w:rsidRPr="00776F98">
        <w:rPr>
          <w:rFonts w:cs="Traditional Arabic"/>
          <w:sz w:val="36"/>
          <w:szCs w:val="36"/>
          <w:rtl/>
        </w:rPr>
        <w:t xml:space="preserve"> </w:t>
      </w:r>
      <w:r w:rsidRPr="00776F98">
        <w:rPr>
          <w:rFonts w:cs="Traditional Arabic" w:hint="eastAsia"/>
          <w:sz w:val="36"/>
          <w:szCs w:val="36"/>
          <w:rtl/>
        </w:rPr>
        <w:t>الإحسان</w:t>
      </w:r>
      <w:r w:rsidRPr="00776F98">
        <w:rPr>
          <w:rFonts w:cs="Traditional Arabic"/>
          <w:sz w:val="36"/>
          <w:szCs w:val="36"/>
          <w:rtl/>
        </w:rPr>
        <w:t xml:space="preserve"> </w:t>
      </w:r>
      <w:r w:rsidRPr="00776F98">
        <w:rPr>
          <w:rFonts w:cs="Traditional Arabic" w:hint="eastAsia"/>
          <w:sz w:val="36"/>
          <w:szCs w:val="36"/>
          <w:rtl/>
        </w:rPr>
        <w:t>؟</w:t>
      </w:r>
      <w:r w:rsidRPr="00776F98">
        <w:rPr>
          <w:rFonts w:cs="Traditional Arabic"/>
          <w:sz w:val="36"/>
          <w:szCs w:val="36"/>
          <w:rtl/>
        </w:rPr>
        <w:t xml:space="preserve"> </w:t>
      </w:r>
      <w:r w:rsidRPr="00776F98">
        <w:rPr>
          <w:rFonts w:cs="Traditional Arabic" w:hint="eastAsia"/>
          <w:sz w:val="36"/>
          <w:szCs w:val="36"/>
          <w:rtl/>
        </w:rPr>
        <w:t>قال</w:t>
      </w:r>
      <w:r w:rsidRPr="00776F98">
        <w:rPr>
          <w:rFonts w:cs="Traditional Arabic"/>
          <w:sz w:val="36"/>
          <w:szCs w:val="36"/>
          <w:rtl/>
        </w:rPr>
        <w:t xml:space="preserve"> </w:t>
      </w:r>
      <w:r w:rsidRPr="00776F98">
        <w:rPr>
          <w:rFonts w:cs="Traditional Arabic" w:hint="cs"/>
          <w:sz w:val="36"/>
          <w:szCs w:val="36"/>
          <w:rtl/>
        </w:rPr>
        <w:t xml:space="preserve">: </w:t>
      </w:r>
      <w:r w:rsidRPr="00776F98">
        <w:rPr>
          <w:rFonts w:cs="Traditional Arabic"/>
          <w:sz w:val="36"/>
          <w:szCs w:val="36"/>
          <w:rtl/>
        </w:rPr>
        <w:t xml:space="preserve">( </w:t>
      </w:r>
      <w:r w:rsidRPr="00776F98">
        <w:rPr>
          <w:rFonts w:cs="Traditional Arabic" w:hint="eastAsia"/>
          <w:sz w:val="36"/>
          <w:szCs w:val="36"/>
          <w:rtl/>
        </w:rPr>
        <w:t>أن</w:t>
      </w:r>
      <w:r w:rsidRPr="00776F98">
        <w:rPr>
          <w:rFonts w:cs="Traditional Arabic"/>
          <w:sz w:val="36"/>
          <w:szCs w:val="36"/>
          <w:rtl/>
        </w:rPr>
        <w:t xml:space="preserve"> </w:t>
      </w:r>
      <w:r w:rsidRPr="00776F98">
        <w:rPr>
          <w:rFonts w:cs="Traditional Arabic" w:hint="eastAsia"/>
          <w:sz w:val="36"/>
          <w:szCs w:val="36"/>
          <w:rtl/>
        </w:rPr>
        <w:t>تعبد</w:t>
      </w:r>
      <w:r w:rsidRPr="00776F98">
        <w:rPr>
          <w:rFonts w:cs="Traditional Arabic"/>
          <w:sz w:val="36"/>
          <w:szCs w:val="36"/>
          <w:rtl/>
        </w:rPr>
        <w:t xml:space="preserve"> </w:t>
      </w:r>
      <w:r w:rsidRPr="00776F98">
        <w:rPr>
          <w:rFonts w:cs="Traditional Arabic" w:hint="eastAsia"/>
          <w:sz w:val="36"/>
          <w:szCs w:val="36"/>
          <w:rtl/>
        </w:rPr>
        <w:t>الله</w:t>
      </w:r>
      <w:r w:rsidRPr="00776F98">
        <w:rPr>
          <w:rFonts w:cs="Traditional Arabic"/>
          <w:sz w:val="36"/>
          <w:szCs w:val="36"/>
          <w:rtl/>
        </w:rPr>
        <w:t xml:space="preserve"> </w:t>
      </w:r>
      <w:r w:rsidRPr="00776F98">
        <w:rPr>
          <w:rFonts w:cs="Traditional Arabic" w:hint="eastAsia"/>
          <w:sz w:val="36"/>
          <w:szCs w:val="36"/>
          <w:rtl/>
        </w:rPr>
        <w:t>كأنك</w:t>
      </w:r>
      <w:r w:rsidRPr="00776F98">
        <w:rPr>
          <w:rFonts w:cs="Traditional Arabic"/>
          <w:sz w:val="36"/>
          <w:szCs w:val="36"/>
          <w:rtl/>
        </w:rPr>
        <w:t xml:space="preserve"> </w:t>
      </w:r>
      <w:r w:rsidRPr="00776F98">
        <w:rPr>
          <w:rFonts w:cs="Traditional Arabic" w:hint="eastAsia"/>
          <w:sz w:val="36"/>
          <w:szCs w:val="36"/>
          <w:rtl/>
        </w:rPr>
        <w:t>تراه</w:t>
      </w:r>
      <w:r w:rsidRPr="00776F98">
        <w:rPr>
          <w:rFonts w:cs="Traditional Arabic"/>
          <w:sz w:val="36"/>
          <w:szCs w:val="36"/>
          <w:rtl/>
        </w:rPr>
        <w:t xml:space="preserve"> </w:t>
      </w:r>
      <w:r w:rsidRPr="00776F98">
        <w:rPr>
          <w:rFonts w:cs="Traditional Arabic" w:hint="eastAsia"/>
          <w:sz w:val="36"/>
          <w:szCs w:val="36"/>
          <w:rtl/>
        </w:rPr>
        <w:t>فإن</w:t>
      </w:r>
      <w:r w:rsidRPr="00776F98">
        <w:rPr>
          <w:rFonts w:cs="Traditional Arabic"/>
          <w:sz w:val="36"/>
          <w:szCs w:val="36"/>
          <w:rtl/>
        </w:rPr>
        <w:t xml:space="preserve"> </w:t>
      </w:r>
      <w:r w:rsidRPr="00776F98">
        <w:rPr>
          <w:rFonts w:cs="Traditional Arabic" w:hint="eastAsia"/>
          <w:sz w:val="36"/>
          <w:szCs w:val="36"/>
          <w:rtl/>
        </w:rPr>
        <w:t>لم</w:t>
      </w:r>
      <w:r w:rsidRPr="00776F98">
        <w:rPr>
          <w:rFonts w:cs="Traditional Arabic"/>
          <w:sz w:val="36"/>
          <w:szCs w:val="36"/>
          <w:rtl/>
        </w:rPr>
        <w:t xml:space="preserve"> </w:t>
      </w:r>
      <w:r w:rsidRPr="00776F98">
        <w:rPr>
          <w:rFonts w:cs="Traditional Arabic" w:hint="eastAsia"/>
          <w:sz w:val="36"/>
          <w:szCs w:val="36"/>
          <w:rtl/>
        </w:rPr>
        <w:t>تكن</w:t>
      </w:r>
      <w:r w:rsidRPr="00776F98">
        <w:rPr>
          <w:rFonts w:cs="Traditional Arabic"/>
          <w:sz w:val="36"/>
          <w:szCs w:val="36"/>
          <w:rtl/>
        </w:rPr>
        <w:t xml:space="preserve"> </w:t>
      </w:r>
      <w:r w:rsidRPr="00776F98">
        <w:rPr>
          <w:rFonts w:cs="Traditional Arabic" w:hint="eastAsia"/>
          <w:sz w:val="36"/>
          <w:szCs w:val="36"/>
          <w:rtl/>
        </w:rPr>
        <w:t>تراه</w:t>
      </w:r>
      <w:r w:rsidRPr="00776F98">
        <w:rPr>
          <w:rFonts w:cs="Traditional Arabic"/>
          <w:sz w:val="36"/>
          <w:szCs w:val="36"/>
          <w:rtl/>
        </w:rPr>
        <w:t xml:space="preserve"> </w:t>
      </w:r>
      <w:r w:rsidRPr="00776F98">
        <w:rPr>
          <w:rFonts w:cs="Traditional Arabic" w:hint="eastAsia"/>
          <w:sz w:val="36"/>
          <w:szCs w:val="36"/>
          <w:rtl/>
        </w:rPr>
        <w:t>فإنه</w:t>
      </w:r>
      <w:r w:rsidRPr="00776F98">
        <w:rPr>
          <w:rFonts w:cs="Traditional Arabic"/>
          <w:sz w:val="36"/>
          <w:szCs w:val="36"/>
          <w:rtl/>
        </w:rPr>
        <w:t xml:space="preserve"> </w:t>
      </w:r>
      <w:r w:rsidRPr="00776F98">
        <w:rPr>
          <w:rFonts w:cs="Traditional Arabic" w:hint="eastAsia"/>
          <w:sz w:val="36"/>
          <w:szCs w:val="36"/>
          <w:rtl/>
        </w:rPr>
        <w:t>يراك</w:t>
      </w:r>
      <w:r w:rsidRPr="00776F98">
        <w:rPr>
          <w:rFonts w:cs="Traditional Arabic"/>
          <w:sz w:val="36"/>
          <w:szCs w:val="36"/>
          <w:rtl/>
        </w:rPr>
        <w:t xml:space="preserve"> ) . </w:t>
      </w:r>
      <w:r w:rsidRPr="00776F98">
        <w:rPr>
          <w:rFonts w:cs="Traditional Arabic" w:hint="eastAsia"/>
          <w:sz w:val="36"/>
          <w:szCs w:val="36"/>
          <w:rtl/>
        </w:rPr>
        <w:t>قال</w:t>
      </w:r>
      <w:r w:rsidRPr="00776F98">
        <w:rPr>
          <w:rFonts w:cs="Traditional Arabic"/>
          <w:sz w:val="36"/>
          <w:szCs w:val="36"/>
          <w:rtl/>
        </w:rPr>
        <w:t xml:space="preserve"> </w:t>
      </w:r>
      <w:r w:rsidRPr="00776F98">
        <w:rPr>
          <w:rFonts w:cs="Traditional Arabic" w:hint="eastAsia"/>
          <w:sz w:val="36"/>
          <w:szCs w:val="36"/>
          <w:rtl/>
        </w:rPr>
        <w:t>متى</w:t>
      </w:r>
      <w:r w:rsidRPr="00776F98">
        <w:rPr>
          <w:rFonts w:cs="Traditional Arabic"/>
          <w:sz w:val="36"/>
          <w:szCs w:val="36"/>
          <w:rtl/>
        </w:rPr>
        <w:t xml:space="preserve"> </w:t>
      </w:r>
      <w:r w:rsidRPr="00776F98">
        <w:rPr>
          <w:rFonts w:cs="Traditional Arabic" w:hint="eastAsia"/>
          <w:sz w:val="36"/>
          <w:szCs w:val="36"/>
          <w:rtl/>
        </w:rPr>
        <w:t>الساعة</w:t>
      </w:r>
      <w:r w:rsidRPr="00776F98">
        <w:rPr>
          <w:rFonts w:cs="Traditional Arabic"/>
          <w:sz w:val="36"/>
          <w:szCs w:val="36"/>
          <w:rtl/>
        </w:rPr>
        <w:t xml:space="preserve"> </w:t>
      </w:r>
      <w:r w:rsidRPr="00776F98">
        <w:rPr>
          <w:rFonts w:cs="Traditional Arabic" w:hint="eastAsia"/>
          <w:sz w:val="36"/>
          <w:szCs w:val="36"/>
          <w:rtl/>
        </w:rPr>
        <w:t>؟</w:t>
      </w:r>
      <w:r w:rsidRPr="00776F98">
        <w:rPr>
          <w:rFonts w:cs="Traditional Arabic"/>
          <w:sz w:val="36"/>
          <w:szCs w:val="36"/>
          <w:rtl/>
        </w:rPr>
        <w:t xml:space="preserve"> </w:t>
      </w:r>
      <w:r w:rsidRPr="00776F98">
        <w:rPr>
          <w:rFonts w:cs="Traditional Arabic" w:hint="eastAsia"/>
          <w:sz w:val="36"/>
          <w:szCs w:val="36"/>
          <w:rtl/>
        </w:rPr>
        <w:t>قال</w:t>
      </w:r>
      <w:r w:rsidRPr="00776F98">
        <w:rPr>
          <w:rFonts w:cs="Traditional Arabic"/>
          <w:sz w:val="36"/>
          <w:szCs w:val="36"/>
          <w:rtl/>
        </w:rPr>
        <w:t xml:space="preserve"> </w:t>
      </w:r>
      <w:r w:rsidRPr="00776F98">
        <w:rPr>
          <w:rFonts w:cs="Traditional Arabic" w:hint="cs"/>
          <w:sz w:val="36"/>
          <w:szCs w:val="36"/>
          <w:rtl/>
        </w:rPr>
        <w:t xml:space="preserve">: </w:t>
      </w:r>
      <w:r w:rsidRPr="00776F98">
        <w:rPr>
          <w:rFonts w:cs="Traditional Arabic"/>
          <w:sz w:val="36"/>
          <w:szCs w:val="36"/>
          <w:rtl/>
        </w:rPr>
        <w:t xml:space="preserve">( </w:t>
      </w:r>
      <w:r w:rsidRPr="00776F98">
        <w:rPr>
          <w:rFonts w:cs="Traditional Arabic" w:hint="eastAsia"/>
          <w:sz w:val="36"/>
          <w:szCs w:val="36"/>
          <w:rtl/>
        </w:rPr>
        <w:t>ما</w:t>
      </w:r>
      <w:r w:rsidRPr="00776F98">
        <w:rPr>
          <w:rFonts w:cs="Traditional Arabic"/>
          <w:sz w:val="36"/>
          <w:szCs w:val="36"/>
          <w:rtl/>
        </w:rPr>
        <w:t xml:space="preserve"> </w:t>
      </w:r>
      <w:r w:rsidRPr="00776F98">
        <w:rPr>
          <w:rFonts w:cs="Traditional Arabic" w:hint="cs"/>
          <w:sz w:val="36"/>
          <w:szCs w:val="36"/>
          <w:rtl/>
        </w:rPr>
        <w:t>المسئول</w:t>
      </w:r>
      <w:r w:rsidRPr="00776F98">
        <w:rPr>
          <w:rFonts w:cs="Traditional Arabic"/>
          <w:sz w:val="36"/>
          <w:szCs w:val="36"/>
          <w:rtl/>
        </w:rPr>
        <w:t xml:space="preserve"> </w:t>
      </w:r>
      <w:r w:rsidRPr="00776F98">
        <w:rPr>
          <w:rFonts w:cs="Traditional Arabic" w:hint="eastAsia"/>
          <w:sz w:val="36"/>
          <w:szCs w:val="36"/>
          <w:rtl/>
        </w:rPr>
        <w:t>عنها</w:t>
      </w:r>
      <w:r w:rsidRPr="00776F98">
        <w:rPr>
          <w:rFonts w:cs="Traditional Arabic"/>
          <w:sz w:val="36"/>
          <w:szCs w:val="36"/>
          <w:rtl/>
        </w:rPr>
        <w:t xml:space="preserve"> </w:t>
      </w:r>
      <w:r w:rsidRPr="00776F98">
        <w:rPr>
          <w:rFonts w:cs="Traditional Arabic" w:hint="eastAsia"/>
          <w:sz w:val="36"/>
          <w:szCs w:val="36"/>
          <w:rtl/>
        </w:rPr>
        <w:t>بأعلم</w:t>
      </w:r>
      <w:r w:rsidRPr="00776F98">
        <w:rPr>
          <w:rFonts w:cs="Traditional Arabic"/>
          <w:sz w:val="36"/>
          <w:szCs w:val="36"/>
          <w:rtl/>
        </w:rPr>
        <w:t xml:space="preserve"> </w:t>
      </w:r>
      <w:r w:rsidRPr="00776F98">
        <w:rPr>
          <w:rFonts w:cs="Traditional Arabic" w:hint="eastAsia"/>
          <w:sz w:val="36"/>
          <w:szCs w:val="36"/>
          <w:rtl/>
        </w:rPr>
        <w:t>من</w:t>
      </w:r>
      <w:r w:rsidRPr="00776F98">
        <w:rPr>
          <w:rFonts w:cs="Traditional Arabic"/>
          <w:sz w:val="36"/>
          <w:szCs w:val="36"/>
          <w:rtl/>
        </w:rPr>
        <w:t xml:space="preserve"> </w:t>
      </w:r>
      <w:r w:rsidRPr="00776F98">
        <w:rPr>
          <w:rFonts w:cs="Traditional Arabic" w:hint="eastAsia"/>
          <w:sz w:val="36"/>
          <w:szCs w:val="36"/>
          <w:rtl/>
        </w:rPr>
        <w:t>السائل</w:t>
      </w:r>
      <w:r w:rsidRPr="00776F98">
        <w:rPr>
          <w:rFonts w:cs="Traditional Arabic"/>
          <w:sz w:val="36"/>
          <w:szCs w:val="36"/>
          <w:rtl/>
        </w:rPr>
        <w:t xml:space="preserve"> </w:t>
      </w:r>
      <w:r w:rsidRPr="00776F98">
        <w:rPr>
          <w:rFonts w:cs="Traditional Arabic" w:hint="eastAsia"/>
          <w:sz w:val="36"/>
          <w:szCs w:val="36"/>
          <w:rtl/>
        </w:rPr>
        <w:t>وسأخبرك</w:t>
      </w:r>
      <w:r w:rsidRPr="00776F98">
        <w:rPr>
          <w:rFonts w:cs="Traditional Arabic"/>
          <w:sz w:val="36"/>
          <w:szCs w:val="36"/>
          <w:rtl/>
        </w:rPr>
        <w:t xml:space="preserve"> </w:t>
      </w:r>
      <w:r w:rsidRPr="00776F98">
        <w:rPr>
          <w:rFonts w:cs="Traditional Arabic" w:hint="eastAsia"/>
          <w:sz w:val="36"/>
          <w:szCs w:val="36"/>
          <w:rtl/>
        </w:rPr>
        <w:t>عن</w:t>
      </w:r>
      <w:r w:rsidRPr="00776F98">
        <w:rPr>
          <w:rFonts w:cs="Traditional Arabic"/>
          <w:sz w:val="36"/>
          <w:szCs w:val="36"/>
          <w:rtl/>
        </w:rPr>
        <w:t xml:space="preserve"> </w:t>
      </w:r>
      <w:r w:rsidRPr="00776F98">
        <w:rPr>
          <w:rFonts w:cs="Traditional Arabic" w:hint="eastAsia"/>
          <w:sz w:val="36"/>
          <w:szCs w:val="36"/>
          <w:rtl/>
        </w:rPr>
        <w:t>أشراطها</w:t>
      </w:r>
      <w:r w:rsidRPr="00776F98">
        <w:rPr>
          <w:rFonts w:cs="Traditional Arabic"/>
          <w:sz w:val="36"/>
          <w:szCs w:val="36"/>
          <w:rtl/>
        </w:rPr>
        <w:t xml:space="preserve"> </w:t>
      </w:r>
      <w:r w:rsidRPr="00776F98">
        <w:rPr>
          <w:rFonts w:cs="Traditional Arabic" w:hint="eastAsia"/>
          <w:sz w:val="36"/>
          <w:szCs w:val="36"/>
          <w:rtl/>
        </w:rPr>
        <w:t>إذا</w:t>
      </w:r>
      <w:r w:rsidRPr="00776F98">
        <w:rPr>
          <w:rFonts w:cs="Traditional Arabic"/>
          <w:sz w:val="36"/>
          <w:szCs w:val="36"/>
          <w:rtl/>
        </w:rPr>
        <w:t xml:space="preserve"> </w:t>
      </w:r>
      <w:r w:rsidRPr="00776F98">
        <w:rPr>
          <w:rFonts w:cs="Traditional Arabic" w:hint="eastAsia"/>
          <w:sz w:val="36"/>
          <w:szCs w:val="36"/>
          <w:rtl/>
        </w:rPr>
        <w:t>ولدت</w:t>
      </w:r>
      <w:r w:rsidRPr="00776F98">
        <w:rPr>
          <w:rFonts w:cs="Traditional Arabic"/>
          <w:sz w:val="36"/>
          <w:szCs w:val="36"/>
          <w:rtl/>
        </w:rPr>
        <w:t xml:space="preserve"> </w:t>
      </w:r>
      <w:r w:rsidRPr="00776F98">
        <w:rPr>
          <w:rFonts w:cs="Traditional Arabic" w:hint="eastAsia"/>
          <w:sz w:val="36"/>
          <w:szCs w:val="36"/>
          <w:rtl/>
        </w:rPr>
        <w:t>الأمة</w:t>
      </w:r>
      <w:r w:rsidRPr="00776F98">
        <w:rPr>
          <w:rFonts w:cs="Traditional Arabic"/>
          <w:sz w:val="36"/>
          <w:szCs w:val="36"/>
          <w:rtl/>
        </w:rPr>
        <w:t xml:space="preserve"> </w:t>
      </w:r>
      <w:r w:rsidRPr="00776F98">
        <w:rPr>
          <w:rFonts w:cs="Traditional Arabic" w:hint="eastAsia"/>
          <w:sz w:val="36"/>
          <w:szCs w:val="36"/>
          <w:rtl/>
        </w:rPr>
        <w:t>ربها</w:t>
      </w:r>
      <w:r w:rsidRPr="00776F98">
        <w:rPr>
          <w:rFonts w:cs="Traditional Arabic"/>
          <w:sz w:val="36"/>
          <w:szCs w:val="36"/>
          <w:rtl/>
        </w:rPr>
        <w:t xml:space="preserve"> </w:t>
      </w:r>
      <w:r w:rsidRPr="00776F98">
        <w:rPr>
          <w:rFonts w:cs="Traditional Arabic" w:hint="eastAsia"/>
          <w:sz w:val="36"/>
          <w:szCs w:val="36"/>
          <w:rtl/>
        </w:rPr>
        <w:t>وإذا</w:t>
      </w:r>
      <w:r w:rsidRPr="00776F98">
        <w:rPr>
          <w:rFonts w:cs="Traditional Arabic"/>
          <w:sz w:val="36"/>
          <w:szCs w:val="36"/>
          <w:rtl/>
        </w:rPr>
        <w:t xml:space="preserve"> </w:t>
      </w:r>
      <w:r w:rsidRPr="00776F98">
        <w:rPr>
          <w:rFonts w:cs="Traditional Arabic" w:hint="eastAsia"/>
          <w:sz w:val="36"/>
          <w:szCs w:val="36"/>
          <w:rtl/>
        </w:rPr>
        <w:t>تطاول</w:t>
      </w:r>
      <w:r w:rsidRPr="00776F98">
        <w:rPr>
          <w:rFonts w:cs="Traditional Arabic"/>
          <w:sz w:val="36"/>
          <w:szCs w:val="36"/>
          <w:rtl/>
        </w:rPr>
        <w:t xml:space="preserve"> </w:t>
      </w:r>
      <w:r w:rsidRPr="00776F98">
        <w:rPr>
          <w:rFonts w:cs="Traditional Arabic" w:hint="eastAsia"/>
          <w:sz w:val="36"/>
          <w:szCs w:val="36"/>
          <w:rtl/>
        </w:rPr>
        <w:t>رعاة</w:t>
      </w:r>
      <w:r w:rsidRPr="00776F98">
        <w:rPr>
          <w:rFonts w:cs="Traditional Arabic"/>
          <w:sz w:val="36"/>
          <w:szCs w:val="36"/>
          <w:rtl/>
        </w:rPr>
        <w:t xml:space="preserve"> </w:t>
      </w:r>
      <w:r w:rsidRPr="00776F98">
        <w:rPr>
          <w:rFonts w:cs="Traditional Arabic" w:hint="eastAsia"/>
          <w:sz w:val="36"/>
          <w:szCs w:val="36"/>
          <w:rtl/>
        </w:rPr>
        <w:t>الإبل</w:t>
      </w:r>
      <w:r w:rsidRPr="00776F98">
        <w:rPr>
          <w:rFonts w:cs="Traditional Arabic"/>
          <w:sz w:val="36"/>
          <w:szCs w:val="36"/>
          <w:rtl/>
        </w:rPr>
        <w:t xml:space="preserve"> </w:t>
      </w:r>
      <w:r w:rsidRPr="00776F98">
        <w:rPr>
          <w:rFonts w:cs="Traditional Arabic" w:hint="eastAsia"/>
          <w:sz w:val="36"/>
          <w:szCs w:val="36"/>
          <w:rtl/>
        </w:rPr>
        <w:t>البهم</w:t>
      </w:r>
      <w:r w:rsidRPr="00776F98">
        <w:rPr>
          <w:rFonts w:cs="Traditional Arabic"/>
          <w:sz w:val="36"/>
          <w:szCs w:val="36"/>
          <w:rtl/>
        </w:rPr>
        <w:t xml:space="preserve"> </w:t>
      </w:r>
      <w:r w:rsidRPr="00776F98">
        <w:rPr>
          <w:rFonts w:cs="Traditional Arabic" w:hint="eastAsia"/>
          <w:sz w:val="36"/>
          <w:szCs w:val="36"/>
          <w:rtl/>
        </w:rPr>
        <w:t>في</w:t>
      </w:r>
      <w:r w:rsidRPr="00776F98">
        <w:rPr>
          <w:rFonts w:cs="Traditional Arabic"/>
          <w:sz w:val="36"/>
          <w:szCs w:val="36"/>
          <w:rtl/>
        </w:rPr>
        <w:t xml:space="preserve"> </w:t>
      </w:r>
      <w:r w:rsidRPr="00776F98">
        <w:rPr>
          <w:rFonts w:cs="Traditional Arabic" w:hint="eastAsia"/>
          <w:sz w:val="36"/>
          <w:szCs w:val="36"/>
          <w:rtl/>
        </w:rPr>
        <w:t>البنيان</w:t>
      </w:r>
      <w:r w:rsidRPr="00776F98">
        <w:rPr>
          <w:rFonts w:cs="Traditional Arabic"/>
          <w:sz w:val="36"/>
          <w:szCs w:val="36"/>
          <w:rtl/>
        </w:rPr>
        <w:t xml:space="preserve"> </w:t>
      </w:r>
      <w:r w:rsidRPr="00776F98">
        <w:rPr>
          <w:rFonts w:cs="Traditional Arabic" w:hint="eastAsia"/>
          <w:sz w:val="36"/>
          <w:szCs w:val="36"/>
          <w:rtl/>
        </w:rPr>
        <w:t>في</w:t>
      </w:r>
      <w:r w:rsidRPr="00776F98">
        <w:rPr>
          <w:rFonts w:cs="Traditional Arabic"/>
          <w:sz w:val="36"/>
          <w:szCs w:val="36"/>
          <w:rtl/>
        </w:rPr>
        <w:t xml:space="preserve"> </w:t>
      </w:r>
      <w:r w:rsidRPr="00776F98">
        <w:rPr>
          <w:rFonts w:cs="Traditional Arabic" w:hint="eastAsia"/>
          <w:sz w:val="36"/>
          <w:szCs w:val="36"/>
          <w:rtl/>
        </w:rPr>
        <w:t>خمس</w:t>
      </w:r>
      <w:r w:rsidRPr="00776F98">
        <w:rPr>
          <w:rFonts w:cs="Traditional Arabic"/>
          <w:sz w:val="36"/>
          <w:szCs w:val="36"/>
          <w:rtl/>
        </w:rPr>
        <w:t xml:space="preserve"> </w:t>
      </w:r>
      <w:r w:rsidRPr="00776F98">
        <w:rPr>
          <w:rFonts w:cs="Traditional Arabic" w:hint="eastAsia"/>
          <w:sz w:val="36"/>
          <w:szCs w:val="36"/>
          <w:rtl/>
        </w:rPr>
        <w:t>لا</w:t>
      </w:r>
      <w:r w:rsidRPr="00776F98">
        <w:rPr>
          <w:rFonts w:cs="Traditional Arabic"/>
          <w:sz w:val="36"/>
          <w:szCs w:val="36"/>
          <w:rtl/>
        </w:rPr>
        <w:t xml:space="preserve"> </w:t>
      </w:r>
      <w:r w:rsidRPr="00776F98">
        <w:rPr>
          <w:rFonts w:cs="Traditional Arabic" w:hint="eastAsia"/>
          <w:sz w:val="36"/>
          <w:szCs w:val="36"/>
          <w:rtl/>
        </w:rPr>
        <w:t>يعلم</w:t>
      </w:r>
      <w:r w:rsidRPr="00776F98">
        <w:rPr>
          <w:rFonts w:cs="Traditional Arabic" w:hint="cs"/>
          <w:sz w:val="36"/>
          <w:szCs w:val="36"/>
          <w:rtl/>
        </w:rPr>
        <w:t>ـ</w:t>
      </w:r>
      <w:r w:rsidRPr="00776F98">
        <w:rPr>
          <w:rFonts w:cs="Traditional Arabic" w:hint="eastAsia"/>
          <w:sz w:val="36"/>
          <w:szCs w:val="36"/>
          <w:rtl/>
        </w:rPr>
        <w:t>هن</w:t>
      </w:r>
      <w:r w:rsidRPr="00776F98">
        <w:rPr>
          <w:rFonts w:cs="Traditional Arabic"/>
          <w:sz w:val="36"/>
          <w:szCs w:val="36"/>
          <w:rtl/>
        </w:rPr>
        <w:t xml:space="preserve"> </w:t>
      </w:r>
      <w:r w:rsidRPr="00776F98">
        <w:rPr>
          <w:rFonts w:cs="Traditional Arabic" w:hint="eastAsia"/>
          <w:sz w:val="36"/>
          <w:szCs w:val="36"/>
          <w:rtl/>
        </w:rPr>
        <w:t>إلا</w:t>
      </w:r>
      <w:r w:rsidRPr="00776F98">
        <w:rPr>
          <w:rFonts w:cs="Traditional Arabic"/>
          <w:sz w:val="36"/>
          <w:szCs w:val="36"/>
          <w:rtl/>
        </w:rPr>
        <w:t xml:space="preserve"> </w:t>
      </w:r>
      <w:r w:rsidRPr="00776F98">
        <w:rPr>
          <w:rFonts w:cs="Traditional Arabic" w:hint="eastAsia"/>
          <w:sz w:val="36"/>
          <w:szCs w:val="36"/>
          <w:rtl/>
        </w:rPr>
        <w:t>الله</w:t>
      </w:r>
      <w:r w:rsidRPr="00776F98">
        <w:rPr>
          <w:rFonts w:cs="Traditional Arabic"/>
          <w:sz w:val="36"/>
          <w:szCs w:val="36"/>
          <w:rtl/>
        </w:rPr>
        <w:t xml:space="preserve"> ) . </w:t>
      </w:r>
      <w:r w:rsidRPr="00776F98">
        <w:rPr>
          <w:rFonts w:cs="Traditional Arabic" w:hint="eastAsia"/>
          <w:sz w:val="36"/>
          <w:szCs w:val="36"/>
          <w:rtl/>
        </w:rPr>
        <w:t>ثم</w:t>
      </w:r>
      <w:r w:rsidRPr="00776F98">
        <w:rPr>
          <w:rFonts w:cs="Traditional Arabic"/>
          <w:sz w:val="36"/>
          <w:szCs w:val="36"/>
          <w:rtl/>
        </w:rPr>
        <w:t xml:space="preserve"> </w:t>
      </w:r>
      <w:r w:rsidRPr="00776F98">
        <w:rPr>
          <w:rFonts w:cs="Traditional Arabic" w:hint="eastAsia"/>
          <w:sz w:val="36"/>
          <w:szCs w:val="36"/>
          <w:rtl/>
        </w:rPr>
        <w:t>تلا</w:t>
      </w:r>
      <w:r w:rsidRPr="00776F98">
        <w:rPr>
          <w:rFonts w:cs="Traditional Arabic"/>
          <w:sz w:val="36"/>
          <w:szCs w:val="36"/>
          <w:rtl/>
        </w:rPr>
        <w:t xml:space="preserve"> </w:t>
      </w:r>
      <w:r w:rsidRPr="00776F98">
        <w:rPr>
          <w:rFonts w:cs="Traditional Arabic" w:hint="eastAsia"/>
          <w:sz w:val="36"/>
          <w:szCs w:val="36"/>
          <w:rtl/>
        </w:rPr>
        <w:t>النبي</w:t>
      </w:r>
      <w:r w:rsidRPr="00776F98">
        <w:rPr>
          <w:rFonts w:cs="Traditional Arabic"/>
          <w:sz w:val="36"/>
          <w:szCs w:val="36"/>
          <w:rtl/>
        </w:rPr>
        <w:t xml:space="preserve"> </w:t>
      </w:r>
      <w:r w:rsidRPr="00776F98">
        <w:rPr>
          <w:rFonts w:cs="Traditional Arabic" w:hint="eastAsia"/>
          <w:sz w:val="36"/>
          <w:szCs w:val="36"/>
          <w:rtl/>
        </w:rPr>
        <w:t>صلى</w:t>
      </w:r>
      <w:r w:rsidRPr="00776F98">
        <w:rPr>
          <w:rFonts w:cs="Traditional Arabic"/>
          <w:sz w:val="36"/>
          <w:szCs w:val="36"/>
          <w:rtl/>
        </w:rPr>
        <w:t xml:space="preserve"> </w:t>
      </w:r>
      <w:r w:rsidRPr="00776F98">
        <w:rPr>
          <w:rFonts w:cs="Traditional Arabic" w:hint="eastAsia"/>
          <w:sz w:val="36"/>
          <w:szCs w:val="36"/>
          <w:rtl/>
        </w:rPr>
        <w:t>الله</w:t>
      </w:r>
      <w:r w:rsidRPr="00776F98">
        <w:rPr>
          <w:rFonts w:cs="Traditional Arabic"/>
          <w:sz w:val="36"/>
          <w:szCs w:val="36"/>
          <w:rtl/>
        </w:rPr>
        <w:t xml:space="preserve"> </w:t>
      </w:r>
      <w:r w:rsidRPr="00776F98">
        <w:rPr>
          <w:rFonts w:cs="Traditional Arabic" w:hint="eastAsia"/>
          <w:sz w:val="36"/>
          <w:szCs w:val="36"/>
          <w:rtl/>
        </w:rPr>
        <w:t>عليه</w:t>
      </w:r>
      <w:r w:rsidRPr="00776F98">
        <w:rPr>
          <w:rFonts w:cs="Traditional Arabic"/>
          <w:sz w:val="36"/>
          <w:szCs w:val="36"/>
          <w:rtl/>
        </w:rPr>
        <w:t xml:space="preserve"> </w:t>
      </w:r>
      <w:r w:rsidRPr="00776F98">
        <w:rPr>
          <w:rFonts w:cs="Traditional Arabic" w:hint="eastAsia"/>
          <w:sz w:val="36"/>
          <w:szCs w:val="36"/>
          <w:rtl/>
        </w:rPr>
        <w:lastRenderedPageBreak/>
        <w:t>و</w:t>
      </w:r>
      <w:r w:rsidRPr="00776F98">
        <w:rPr>
          <w:rFonts w:cs="Traditional Arabic"/>
          <w:sz w:val="36"/>
          <w:szCs w:val="36"/>
          <w:rtl/>
        </w:rPr>
        <w:t xml:space="preserve"> </w:t>
      </w:r>
      <w:r w:rsidRPr="00776F98">
        <w:rPr>
          <w:rFonts w:cs="Traditional Arabic" w:hint="eastAsia"/>
          <w:sz w:val="36"/>
          <w:szCs w:val="36"/>
          <w:rtl/>
        </w:rPr>
        <w:t>سلم</w:t>
      </w:r>
      <w:r w:rsidRPr="00776F98">
        <w:rPr>
          <w:rFonts w:cs="Traditional Arabic"/>
          <w:sz w:val="36"/>
          <w:szCs w:val="36"/>
          <w:rtl/>
        </w:rPr>
        <w:t xml:space="preserve"> </w:t>
      </w:r>
      <w:proofErr w:type="gramStart"/>
      <w:r w:rsidRPr="00776F98">
        <w:rPr>
          <w:rFonts w:cs="Traditional Arabic" w:hint="cs"/>
          <w:sz w:val="36"/>
          <w:szCs w:val="36"/>
          <w:rtl/>
        </w:rPr>
        <w:t>(</w:t>
      </w:r>
      <w:r w:rsidRPr="00776F98">
        <w:rPr>
          <w:rFonts w:cs="Traditional Arabic"/>
          <w:sz w:val="36"/>
          <w:szCs w:val="36"/>
          <w:rtl/>
        </w:rPr>
        <w:t xml:space="preserve"> </w:t>
      </w:r>
      <w:r w:rsidRPr="00776F98">
        <w:rPr>
          <w:rFonts w:cs="Traditional Arabic" w:hint="eastAsia"/>
          <w:sz w:val="36"/>
          <w:szCs w:val="36"/>
          <w:rtl/>
        </w:rPr>
        <w:t>إن</w:t>
      </w:r>
      <w:proofErr w:type="gramEnd"/>
      <w:r w:rsidRPr="00776F98">
        <w:rPr>
          <w:rFonts w:cs="Traditional Arabic"/>
          <w:sz w:val="36"/>
          <w:szCs w:val="36"/>
          <w:rtl/>
        </w:rPr>
        <w:t xml:space="preserve"> </w:t>
      </w:r>
      <w:r w:rsidRPr="00776F98">
        <w:rPr>
          <w:rFonts w:cs="Traditional Arabic" w:hint="eastAsia"/>
          <w:sz w:val="36"/>
          <w:szCs w:val="36"/>
          <w:rtl/>
        </w:rPr>
        <w:t>الله</w:t>
      </w:r>
      <w:r w:rsidRPr="00776F98">
        <w:rPr>
          <w:rFonts w:cs="Traditional Arabic"/>
          <w:sz w:val="36"/>
          <w:szCs w:val="36"/>
          <w:rtl/>
        </w:rPr>
        <w:t xml:space="preserve"> </w:t>
      </w:r>
      <w:r w:rsidRPr="00776F98">
        <w:rPr>
          <w:rFonts w:cs="Traditional Arabic" w:hint="eastAsia"/>
          <w:sz w:val="36"/>
          <w:szCs w:val="36"/>
          <w:rtl/>
        </w:rPr>
        <w:t>عنده</w:t>
      </w:r>
      <w:r w:rsidRPr="00776F98">
        <w:rPr>
          <w:rFonts w:cs="Traditional Arabic"/>
          <w:sz w:val="36"/>
          <w:szCs w:val="36"/>
          <w:rtl/>
        </w:rPr>
        <w:t xml:space="preserve"> </w:t>
      </w:r>
      <w:r w:rsidRPr="00776F98">
        <w:rPr>
          <w:rFonts w:cs="Traditional Arabic" w:hint="eastAsia"/>
          <w:sz w:val="36"/>
          <w:szCs w:val="36"/>
          <w:rtl/>
        </w:rPr>
        <w:t>علم</w:t>
      </w:r>
      <w:r w:rsidRPr="00776F98">
        <w:rPr>
          <w:rFonts w:cs="Traditional Arabic"/>
          <w:sz w:val="36"/>
          <w:szCs w:val="36"/>
          <w:rtl/>
        </w:rPr>
        <w:t xml:space="preserve"> </w:t>
      </w:r>
      <w:r w:rsidRPr="00776F98">
        <w:rPr>
          <w:rFonts w:cs="Traditional Arabic" w:hint="eastAsia"/>
          <w:sz w:val="36"/>
          <w:szCs w:val="36"/>
          <w:rtl/>
        </w:rPr>
        <w:t>الساعة</w:t>
      </w:r>
      <w:r w:rsidRPr="00776F98">
        <w:rPr>
          <w:rFonts w:cs="Traditional Arabic"/>
          <w:sz w:val="36"/>
          <w:szCs w:val="36"/>
          <w:rtl/>
        </w:rPr>
        <w:t xml:space="preserve"> </w:t>
      </w:r>
      <w:r w:rsidRPr="00776F98">
        <w:rPr>
          <w:rFonts w:cs="Traditional Arabic" w:hint="cs"/>
          <w:sz w:val="36"/>
          <w:szCs w:val="36"/>
          <w:rtl/>
        </w:rPr>
        <w:t>)</w:t>
      </w:r>
      <w:r w:rsidRPr="00776F98">
        <w:rPr>
          <w:rFonts w:cs="Traditional Arabic"/>
          <w:sz w:val="36"/>
          <w:szCs w:val="36"/>
          <w:rtl/>
        </w:rPr>
        <w:t xml:space="preserve"> </w:t>
      </w:r>
      <w:r w:rsidRPr="00776F98">
        <w:rPr>
          <w:rFonts w:cs="Traditional Arabic" w:hint="eastAsia"/>
          <w:sz w:val="36"/>
          <w:szCs w:val="36"/>
          <w:rtl/>
        </w:rPr>
        <w:t>الآية</w:t>
      </w:r>
      <w:r w:rsidRPr="0027168A">
        <w:rPr>
          <w:rFonts w:cs="Simplified Arabic"/>
          <w:sz w:val="36"/>
          <w:szCs w:val="36"/>
          <w:rtl/>
        </w:rPr>
        <w:t xml:space="preserve"> </w:t>
      </w:r>
      <w:r w:rsidRPr="00D029A0">
        <w:rPr>
          <w:rStyle w:val="a5"/>
          <w:rtl/>
        </w:rPr>
        <w:t>(</w:t>
      </w:r>
      <w:r>
        <w:rPr>
          <w:rStyle w:val="a5"/>
          <w:rtl/>
        </w:rPr>
        <w:footnoteReference w:id="30"/>
      </w:r>
      <w:r w:rsidRPr="00D029A0">
        <w:rPr>
          <w:rStyle w:val="a5"/>
          <w:rtl/>
        </w:rPr>
        <w:t>)</w:t>
      </w:r>
      <w:r w:rsidRPr="00776F98">
        <w:rPr>
          <w:rFonts w:cs="Traditional Arabic" w:hint="cs"/>
          <w:sz w:val="36"/>
          <w:szCs w:val="36"/>
          <w:rtl/>
        </w:rPr>
        <w:t xml:space="preserve">, </w:t>
      </w:r>
      <w:r w:rsidRPr="00776F98">
        <w:rPr>
          <w:rFonts w:cs="Traditional Arabic" w:hint="eastAsia"/>
          <w:sz w:val="36"/>
          <w:szCs w:val="36"/>
          <w:rtl/>
        </w:rPr>
        <w:t>ثم</w:t>
      </w:r>
      <w:r w:rsidRPr="00776F98">
        <w:rPr>
          <w:rFonts w:cs="Traditional Arabic"/>
          <w:sz w:val="36"/>
          <w:szCs w:val="36"/>
          <w:rtl/>
        </w:rPr>
        <w:t xml:space="preserve"> </w:t>
      </w:r>
      <w:r w:rsidRPr="00776F98">
        <w:rPr>
          <w:rFonts w:cs="Traditional Arabic" w:hint="eastAsia"/>
          <w:sz w:val="36"/>
          <w:szCs w:val="36"/>
          <w:rtl/>
        </w:rPr>
        <w:t>أدبر</w:t>
      </w:r>
      <w:r w:rsidRPr="00776F98">
        <w:rPr>
          <w:rFonts w:cs="Traditional Arabic"/>
          <w:sz w:val="36"/>
          <w:szCs w:val="36"/>
          <w:rtl/>
        </w:rPr>
        <w:t xml:space="preserve"> </w:t>
      </w:r>
      <w:r w:rsidRPr="00776F98">
        <w:rPr>
          <w:rFonts w:cs="Traditional Arabic" w:hint="eastAsia"/>
          <w:sz w:val="36"/>
          <w:szCs w:val="36"/>
          <w:rtl/>
        </w:rPr>
        <w:t>فقال</w:t>
      </w:r>
      <w:r w:rsidRPr="00776F98">
        <w:rPr>
          <w:rFonts w:cs="Traditional Arabic"/>
          <w:sz w:val="36"/>
          <w:szCs w:val="36"/>
          <w:rtl/>
        </w:rPr>
        <w:t xml:space="preserve"> ( </w:t>
      </w:r>
      <w:r w:rsidRPr="00776F98">
        <w:rPr>
          <w:rFonts w:cs="Traditional Arabic" w:hint="eastAsia"/>
          <w:sz w:val="36"/>
          <w:szCs w:val="36"/>
          <w:rtl/>
        </w:rPr>
        <w:t>ردوه</w:t>
      </w:r>
      <w:r w:rsidRPr="00776F98">
        <w:rPr>
          <w:rFonts w:cs="Traditional Arabic"/>
          <w:sz w:val="36"/>
          <w:szCs w:val="36"/>
          <w:rtl/>
        </w:rPr>
        <w:t xml:space="preserve"> ) </w:t>
      </w:r>
      <w:r w:rsidRPr="00776F98">
        <w:rPr>
          <w:rFonts w:cs="Traditional Arabic" w:hint="eastAsia"/>
          <w:sz w:val="36"/>
          <w:szCs w:val="36"/>
          <w:rtl/>
        </w:rPr>
        <w:t>فلم</w:t>
      </w:r>
      <w:r w:rsidRPr="00776F98">
        <w:rPr>
          <w:rFonts w:cs="Traditional Arabic"/>
          <w:sz w:val="36"/>
          <w:szCs w:val="36"/>
          <w:rtl/>
        </w:rPr>
        <w:t xml:space="preserve"> </w:t>
      </w:r>
      <w:r w:rsidRPr="00776F98">
        <w:rPr>
          <w:rFonts w:cs="Traditional Arabic" w:hint="eastAsia"/>
          <w:sz w:val="36"/>
          <w:szCs w:val="36"/>
          <w:rtl/>
        </w:rPr>
        <w:t>يروا</w:t>
      </w:r>
      <w:r w:rsidRPr="00776F98">
        <w:rPr>
          <w:rFonts w:cs="Traditional Arabic"/>
          <w:sz w:val="36"/>
          <w:szCs w:val="36"/>
          <w:rtl/>
        </w:rPr>
        <w:t xml:space="preserve"> </w:t>
      </w:r>
      <w:r w:rsidRPr="00776F98">
        <w:rPr>
          <w:rFonts w:cs="Traditional Arabic" w:hint="eastAsia"/>
          <w:sz w:val="36"/>
          <w:szCs w:val="36"/>
          <w:rtl/>
        </w:rPr>
        <w:t>شيئا</w:t>
      </w:r>
      <w:r w:rsidRPr="00776F98">
        <w:rPr>
          <w:rFonts w:cs="Traditional Arabic"/>
          <w:sz w:val="36"/>
          <w:szCs w:val="36"/>
          <w:rtl/>
        </w:rPr>
        <w:t xml:space="preserve"> </w:t>
      </w:r>
      <w:r w:rsidRPr="00776F98">
        <w:rPr>
          <w:rFonts w:cs="Traditional Arabic" w:hint="eastAsia"/>
          <w:sz w:val="36"/>
          <w:szCs w:val="36"/>
          <w:rtl/>
        </w:rPr>
        <w:t>فقال</w:t>
      </w:r>
      <w:r w:rsidRPr="00776F98">
        <w:rPr>
          <w:rFonts w:cs="Traditional Arabic" w:hint="cs"/>
          <w:sz w:val="36"/>
          <w:szCs w:val="36"/>
          <w:rtl/>
        </w:rPr>
        <w:t xml:space="preserve"> :</w:t>
      </w:r>
      <w:r w:rsidRPr="00776F98">
        <w:rPr>
          <w:rFonts w:cs="Traditional Arabic"/>
          <w:sz w:val="36"/>
          <w:szCs w:val="36"/>
          <w:rtl/>
        </w:rPr>
        <w:t xml:space="preserve"> </w:t>
      </w:r>
      <w:r w:rsidR="00C42F2B">
        <w:rPr>
          <w:rFonts w:cs="Traditional Arabic" w:hint="cs"/>
          <w:sz w:val="36"/>
          <w:szCs w:val="36"/>
          <w:rtl/>
        </w:rPr>
        <w:t xml:space="preserve">     </w:t>
      </w:r>
      <w:r w:rsidRPr="00776F98">
        <w:rPr>
          <w:rFonts w:cs="Traditional Arabic"/>
          <w:sz w:val="36"/>
          <w:szCs w:val="36"/>
          <w:rtl/>
        </w:rPr>
        <w:t xml:space="preserve">( </w:t>
      </w:r>
      <w:r w:rsidRPr="00776F98">
        <w:rPr>
          <w:rFonts w:cs="Traditional Arabic" w:hint="eastAsia"/>
          <w:sz w:val="36"/>
          <w:szCs w:val="36"/>
          <w:rtl/>
        </w:rPr>
        <w:t>هذا</w:t>
      </w:r>
      <w:r w:rsidRPr="00776F98">
        <w:rPr>
          <w:rFonts w:cs="Traditional Arabic"/>
          <w:sz w:val="36"/>
          <w:szCs w:val="36"/>
          <w:rtl/>
        </w:rPr>
        <w:t xml:space="preserve"> </w:t>
      </w:r>
      <w:r w:rsidRPr="00776F98">
        <w:rPr>
          <w:rFonts w:cs="Traditional Arabic" w:hint="eastAsia"/>
          <w:sz w:val="36"/>
          <w:szCs w:val="36"/>
          <w:rtl/>
        </w:rPr>
        <w:t>جبريل</w:t>
      </w:r>
      <w:r w:rsidRPr="00776F98">
        <w:rPr>
          <w:rFonts w:cs="Traditional Arabic"/>
          <w:sz w:val="36"/>
          <w:szCs w:val="36"/>
          <w:rtl/>
        </w:rPr>
        <w:t xml:space="preserve"> </w:t>
      </w:r>
      <w:r w:rsidRPr="00776F98">
        <w:rPr>
          <w:rFonts w:cs="Traditional Arabic" w:hint="eastAsia"/>
          <w:sz w:val="36"/>
          <w:szCs w:val="36"/>
          <w:rtl/>
        </w:rPr>
        <w:t>جاء</w:t>
      </w:r>
      <w:r w:rsidRPr="00776F98">
        <w:rPr>
          <w:rFonts w:cs="Traditional Arabic"/>
          <w:sz w:val="36"/>
          <w:szCs w:val="36"/>
          <w:rtl/>
        </w:rPr>
        <w:t xml:space="preserve"> </w:t>
      </w:r>
      <w:r w:rsidRPr="00776F98">
        <w:rPr>
          <w:rFonts w:cs="Traditional Arabic" w:hint="eastAsia"/>
          <w:sz w:val="36"/>
          <w:szCs w:val="36"/>
          <w:rtl/>
        </w:rPr>
        <w:t>يعلم</w:t>
      </w:r>
      <w:r w:rsidRPr="00776F98">
        <w:rPr>
          <w:rFonts w:cs="Traditional Arabic"/>
          <w:sz w:val="36"/>
          <w:szCs w:val="36"/>
          <w:rtl/>
        </w:rPr>
        <w:t xml:space="preserve"> </w:t>
      </w:r>
      <w:r w:rsidRPr="00776F98">
        <w:rPr>
          <w:rFonts w:cs="Traditional Arabic" w:hint="eastAsia"/>
          <w:sz w:val="36"/>
          <w:szCs w:val="36"/>
          <w:rtl/>
        </w:rPr>
        <w:t>الناس</w:t>
      </w:r>
      <w:r w:rsidRPr="00776F98">
        <w:rPr>
          <w:rFonts w:cs="Traditional Arabic"/>
          <w:sz w:val="36"/>
          <w:szCs w:val="36"/>
          <w:rtl/>
        </w:rPr>
        <w:t xml:space="preserve"> </w:t>
      </w:r>
      <w:r w:rsidRPr="00776F98">
        <w:rPr>
          <w:rFonts w:cs="Traditional Arabic" w:hint="eastAsia"/>
          <w:sz w:val="36"/>
          <w:szCs w:val="36"/>
          <w:rtl/>
        </w:rPr>
        <w:t>دينهم</w:t>
      </w:r>
      <w:r w:rsidRPr="00776F98">
        <w:rPr>
          <w:rFonts w:cs="Traditional Arabic"/>
          <w:sz w:val="36"/>
          <w:szCs w:val="36"/>
          <w:rtl/>
        </w:rPr>
        <w:t xml:space="preserve"> )</w:t>
      </w:r>
      <w:r w:rsidRPr="00776F98">
        <w:rPr>
          <w:rFonts w:cs="Traditional Arabic" w:hint="cs"/>
          <w:sz w:val="36"/>
          <w:szCs w:val="36"/>
          <w:rtl/>
        </w:rPr>
        <w:t xml:space="preserve"> </w:t>
      </w:r>
      <w:r w:rsidRPr="00D82B8A">
        <w:rPr>
          <w:rStyle w:val="a5"/>
          <w:rtl/>
        </w:rPr>
        <w:t>(</w:t>
      </w:r>
      <w:r>
        <w:rPr>
          <w:rStyle w:val="a5"/>
          <w:rtl/>
        </w:rPr>
        <w:footnoteReference w:id="31"/>
      </w:r>
      <w:r w:rsidRPr="00D82B8A">
        <w:rPr>
          <w:rStyle w:val="a5"/>
          <w:rtl/>
        </w:rPr>
        <w:t>)</w:t>
      </w:r>
      <w:r>
        <w:rPr>
          <w:rFonts w:cs="Simplified Arabic" w:hint="cs"/>
          <w:sz w:val="36"/>
          <w:szCs w:val="36"/>
          <w:rtl/>
        </w:rPr>
        <w:t>.</w:t>
      </w:r>
      <w:r w:rsidRPr="0027168A">
        <w:rPr>
          <w:rFonts w:cs="Simplified Arabic"/>
          <w:sz w:val="36"/>
          <w:szCs w:val="36"/>
          <w:rtl/>
        </w:rPr>
        <w:t xml:space="preserve"> </w:t>
      </w:r>
    </w:p>
    <w:p w:rsidR="00776F98" w:rsidRPr="00B03309" w:rsidRDefault="00776F98" w:rsidP="00776F98">
      <w:pPr>
        <w:bidi/>
        <w:spacing w:line="360" w:lineRule="auto"/>
        <w:jc w:val="both"/>
        <w:rPr>
          <w:rFonts w:cs="Traditional Arabic"/>
          <w:b/>
          <w:bCs/>
          <w:sz w:val="36"/>
          <w:szCs w:val="36"/>
          <w:rtl/>
        </w:rPr>
      </w:pPr>
      <w:proofErr w:type="gramStart"/>
      <w:r w:rsidRPr="00B03309">
        <w:rPr>
          <w:rFonts w:cs="Traditional Arabic" w:hint="cs"/>
          <w:b/>
          <w:bCs/>
          <w:sz w:val="36"/>
          <w:szCs w:val="36"/>
          <w:rtl/>
        </w:rPr>
        <w:t>ثالثاً :</w:t>
      </w:r>
      <w:proofErr w:type="gramEnd"/>
      <w:r w:rsidRPr="00B03309">
        <w:rPr>
          <w:rFonts w:cs="Traditional Arabic" w:hint="cs"/>
          <w:b/>
          <w:bCs/>
          <w:sz w:val="36"/>
          <w:szCs w:val="36"/>
          <w:rtl/>
        </w:rPr>
        <w:t xml:space="preserve"> دور الحوار في تحقيق التواصي بالحق .</w:t>
      </w:r>
    </w:p>
    <w:p w:rsidR="00776F98" w:rsidRPr="00776F98" w:rsidRDefault="00776F98" w:rsidP="00224443">
      <w:pPr>
        <w:bidi/>
        <w:spacing w:line="360" w:lineRule="auto"/>
        <w:jc w:val="both"/>
        <w:rPr>
          <w:rFonts w:cs="Traditional Arabic"/>
          <w:sz w:val="36"/>
          <w:szCs w:val="36"/>
          <w:rtl/>
        </w:rPr>
      </w:pPr>
      <w:r w:rsidRPr="00776F98">
        <w:rPr>
          <w:rFonts w:cs="Traditional Arabic" w:hint="cs"/>
          <w:sz w:val="36"/>
          <w:szCs w:val="36"/>
          <w:rtl/>
        </w:rPr>
        <w:t xml:space="preserve">    التواصي بالحق و هو ما يصطلح عليه بالأمر بالمعروف و النهي عن المنكر مزية المجتمع المستقر الآمن</w:t>
      </w:r>
      <w:proofErr w:type="gramStart"/>
      <w:r w:rsidRPr="00776F98">
        <w:rPr>
          <w:rFonts w:cs="Traditional Arabic" w:hint="cs"/>
          <w:sz w:val="36"/>
          <w:szCs w:val="36"/>
          <w:rtl/>
        </w:rPr>
        <w:t xml:space="preserve"> ,</w:t>
      </w:r>
      <w:proofErr w:type="gramEnd"/>
      <w:r w:rsidRPr="00776F98">
        <w:rPr>
          <w:rFonts w:cs="Traditional Arabic" w:hint="cs"/>
          <w:sz w:val="36"/>
          <w:szCs w:val="36"/>
          <w:rtl/>
        </w:rPr>
        <w:t xml:space="preserve"> و كلما تنوعت أساليب الأمر بالمعروف و النهي عن المنكر كلما أمكن إيصال الخير لأكبر شريحة من المجتمع . </w:t>
      </w:r>
    </w:p>
    <w:p w:rsidR="00776F98" w:rsidRPr="00195A6E" w:rsidRDefault="00776F98" w:rsidP="00224443">
      <w:pPr>
        <w:bidi/>
        <w:spacing w:line="360" w:lineRule="auto"/>
        <w:jc w:val="both"/>
        <w:rPr>
          <w:rFonts w:cs="Simplified Arabic"/>
          <w:sz w:val="36"/>
          <w:szCs w:val="36"/>
          <w:rtl/>
        </w:rPr>
      </w:pPr>
      <w:r w:rsidRPr="00776F98">
        <w:rPr>
          <w:rFonts w:cs="Traditional Arabic" w:hint="cs"/>
          <w:sz w:val="36"/>
          <w:szCs w:val="36"/>
          <w:rtl/>
        </w:rPr>
        <w:t xml:space="preserve">    و من الأساليب النافعة في الأمر بالمعروف</w:t>
      </w:r>
      <w:r w:rsidR="00224443">
        <w:rPr>
          <w:rFonts w:cs="Traditional Arabic" w:hint="cs"/>
          <w:sz w:val="36"/>
          <w:szCs w:val="36"/>
          <w:rtl/>
        </w:rPr>
        <w:t xml:space="preserve"> و النهي عن المنكر أسلوب </w:t>
      </w:r>
      <w:proofErr w:type="gramStart"/>
      <w:r w:rsidR="00224443">
        <w:rPr>
          <w:rFonts w:cs="Traditional Arabic" w:hint="cs"/>
          <w:sz w:val="36"/>
          <w:szCs w:val="36"/>
          <w:rtl/>
        </w:rPr>
        <w:t>الحوار</w:t>
      </w:r>
      <w:r w:rsidRPr="00776F98">
        <w:rPr>
          <w:rFonts w:cs="Traditional Arabic" w:hint="cs"/>
          <w:sz w:val="36"/>
          <w:szCs w:val="36"/>
          <w:rtl/>
        </w:rPr>
        <w:t>,</w:t>
      </w:r>
      <w:proofErr w:type="gramEnd"/>
      <w:r w:rsidRPr="00776F98">
        <w:rPr>
          <w:rFonts w:cs="Traditional Arabic" w:hint="cs"/>
          <w:sz w:val="36"/>
          <w:szCs w:val="36"/>
          <w:rtl/>
        </w:rPr>
        <w:t xml:space="preserve"> و هو أسلوب نبوي كما في حديث الشاب الذي جاء يستأذن رسول الله صلى الله عليه و سلم في الزنى , فحاوره النبي صلى الله عليه و سلم بقوله : أتحبه لأمك ؟ . أتحبه </w:t>
      </w:r>
      <w:proofErr w:type="gramStart"/>
      <w:r w:rsidRPr="00776F98">
        <w:rPr>
          <w:rFonts w:cs="Traditional Arabic" w:hint="cs"/>
          <w:sz w:val="36"/>
          <w:szCs w:val="36"/>
          <w:rtl/>
        </w:rPr>
        <w:t>لأختك ؟</w:t>
      </w:r>
      <w:proofErr w:type="gramEnd"/>
      <w:r w:rsidRPr="00776F98">
        <w:rPr>
          <w:rFonts w:cs="Traditional Arabic" w:hint="cs"/>
          <w:sz w:val="36"/>
          <w:szCs w:val="36"/>
          <w:rtl/>
        </w:rPr>
        <w:t xml:space="preserve"> .... حتى أقر الشاب بأنه لا </w:t>
      </w:r>
      <w:proofErr w:type="spellStart"/>
      <w:r w:rsidRPr="00776F98">
        <w:rPr>
          <w:rFonts w:cs="Traditional Arabic" w:hint="cs"/>
          <w:sz w:val="36"/>
          <w:szCs w:val="36"/>
          <w:rtl/>
        </w:rPr>
        <w:t>يرضاه</w:t>
      </w:r>
      <w:proofErr w:type="spellEnd"/>
      <w:r w:rsidRPr="00776F98">
        <w:rPr>
          <w:rFonts w:cs="Traditional Arabic" w:hint="cs"/>
          <w:sz w:val="36"/>
          <w:szCs w:val="36"/>
          <w:rtl/>
        </w:rPr>
        <w:t xml:space="preserve"> لهم</w:t>
      </w:r>
      <w:proofErr w:type="gramStart"/>
      <w:r w:rsidRPr="00776F98">
        <w:rPr>
          <w:rFonts w:cs="Traditional Arabic" w:hint="cs"/>
          <w:sz w:val="36"/>
          <w:szCs w:val="36"/>
          <w:rtl/>
        </w:rPr>
        <w:t xml:space="preserve"> ,</w:t>
      </w:r>
      <w:proofErr w:type="gramEnd"/>
      <w:r w:rsidRPr="00776F98">
        <w:rPr>
          <w:rFonts w:cs="Traditional Arabic" w:hint="cs"/>
          <w:sz w:val="36"/>
          <w:szCs w:val="36"/>
          <w:rtl/>
        </w:rPr>
        <w:t xml:space="preserve"> فقال النبي صلى الله عليه و سلم : ( و كذلك الناس )</w:t>
      </w:r>
      <w:r>
        <w:rPr>
          <w:rFonts w:cs="Simplified Arabic" w:hint="cs"/>
          <w:sz w:val="36"/>
          <w:szCs w:val="36"/>
          <w:rtl/>
        </w:rPr>
        <w:t xml:space="preserve"> </w:t>
      </w:r>
      <w:r w:rsidRPr="00D029A0">
        <w:rPr>
          <w:rStyle w:val="a5"/>
          <w:rtl/>
        </w:rPr>
        <w:t>(</w:t>
      </w:r>
      <w:r>
        <w:rPr>
          <w:rStyle w:val="a5"/>
          <w:rtl/>
        </w:rPr>
        <w:footnoteReference w:id="32"/>
      </w:r>
      <w:r w:rsidRPr="00D029A0">
        <w:rPr>
          <w:rStyle w:val="a5"/>
          <w:rtl/>
        </w:rPr>
        <w:t>)</w:t>
      </w:r>
      <w:r>
        <w:rPr>
          <w:rFonts w:cs="Simplified Arabic" w:hint="cs"/>
          <w:sz w:val="36"/>
          <w:szCs w:val="36"/>
          <w:rtl/>
        </w:rPr>
        <w:t xml:space="preserve">. </w:t>
      </w:r>
    </w:p>
    <w:p w:rsidR="005A47C5" w:rsidRPr="00D14354" w:rsidRDefault="005A47C5" w:rsidP="005A47C5">
      <w:pPr>
        <w:bidi/>
        <w:spacing w:line="240" w:lineRule="auto"/>
        <w:rPr>
          <w:rFonts w:cs="Traditional Arabic"/>
          <w:sz w:val="36"/>
          <w:szCs w:val="36"/>
          <w:rtl/>
        </w:rPr>
      </w:pPr>
      <w:r w:rsidRPr="00D14354">
        <w:rPr>
          <w:rFonts w:cs="Traditional Arabic" w:hint="cs"/>
          <w:sz w:val="36"/>
          <w:szCs w:val="36"/>
          <w:rtl/>
        </w:rPr>
        <w:t>المطلب الثالث: الدور الوقائي للحوار.</w:t>
      </w:r>
    </w:p>
    <w:p w:rsidR="00C42F2B" w:rsidRPr="00C42F2B" w:rsidRDefault="00224443" w:rsidP="00E87678">
      <w:pPr>
        <w:bidi/>
        <w:spacing w:line="360" w:lineRule="auto"/>
        <w:jc w:val="both"/>
        <w:rPr>
          <w:rFonts w:cs="Traditional Arabic"/>
          <w:sz w:val="36"/>
          <w:szCs w:val="36"/>
          <w:rtl/>
        </w:rPr>
      </w:pPr>
      <w:r>
        <w:rPr>
          <w:rFonts w:cs="Traditional Arabic" w:hint="cs"/>
          <w:sz w:val="36"/>
          <w:szCs w:val="36"/>
          <w:rtl/>
        </w:rPr>
        <w:lastRenderedPageBreak/>
        <w:t xml:space="preserve">     </w:t>
      </w:r>
      <w:r w:rsidR="00C42F2B" w:rsidRPr="00C42F2B">
        <w:rPr>
          <w:rFonts w:cs="Traditional Arabic" w:hint="cs"/>
          <w:sz w:val="36"/>
          <w:szCs w:val="36"/>
          <w:rtl/>
        </w:rPr>
        <w:t>إن الدور الوقائي له أهميته على مستوى الأخطار الجسمية</w:t>
      </w:r>
      <w:r>
        <w:rPr>
          <w:rFonts w:cs="Traditional Arabic" w:hint="cs"/>
          <w:sz w:val="36"/>
          <w:szCs w:val="36"/>
          <w:rtl/>
        </w:rPr>
        <w:t xml:space="preserve"> و الفكرية و الفردية و </w:t>
      </w:r>
      <w:proofErr w:type="gramStart"/>
      <w:r>
        <w:rPr>
          <w:rFonts w:cs="Traditional Arabic" w:hint="cs"/>
          <w:sz w:val="36"/>
          <w:szCs w:val="36"/>
          <w:rtl/>
        </w:rPr>
        <w:t>العالمية</w:t>
      </w:r>
      <w:r w:rsidR="00C42F2B" w:rsidRPr="00C42F2B">
        <w:rPr>
          <w:rFonts w:cs="Traditional Arabic" w:hint="cs"/>
          <w:sz w:val="36"/>
          <w:szCs w:val="36"/>
          <w:rtl/>
        </w:rPr>
        <w:t>,</w:t>
      </w:r>
      <w:proofErr w:type="gramEnd"/>
      <w:r w:rsidR="00C42F2B" w:rsidRPr="00C42F2B">
        <w:rPr>
          <w:rFonts w:cs="Traditional Arabic" w:hint="cs"/>
          <w:sz w:val="36"/>
          <w:szCs w:val="36"/>
          <w:rtl/>
        </w:rPr>
        <w:t xml:space="preserve"> و تترسم خطة الدور الوقائي في المحافظة على الفكر مما قد يرده عليه مما فيه مضره فهو لدفع المضرة كما أن الأسلوب البنائي لجلب</w:t>
      </w:r>
      <w:r>
        <w:rPr>
          <w:rFonts w:cs="Traditional Arabic" w:hint="cs"/>
          <w:sz w:val="36"/>
          <w:szCs w:val="36"/>
          <w:rtl/>
        </w:rPr>
        <w:t xml:space="preserve"> المنفعة, و ذلك من خلال التالي</w:t>
      </w:r>
      <w:r w:rsidR="00C42F2B" w:rsidRPr="00C42F2B">
        <w:rPr>
          <w:rFonts w:cs="Traditional Arabic" w:hint="cs"/>
          <w:sz w:val="36"/>
          <w:szCs w:val="36"/>
          <w:rtl/>
        </w:rPr>
        <w:t>:</w:t>
      </w:r>
    </w:p>
    <w:p w:rsidR="00C42F2B" w:rsidRPr="00B03309" w:rsidRDefault="00C42F2B" w:rsidP="00C42F2B">
      <w:pPr>
        <w:bidi/>
        <w:jc w:val="both"/>
        <w:rPr>
          <w:rFonts w:cs="Traditional Arabic"/>
          <w:b/>
          <w:bCs/>
          <w:sz w:val="36"/>
          <w:szCs w:val="36"/>
          <w:rtl/>
        </w:rPr>
      </w:pPr>
      <w:proofErr w:type="gramStart"/>
      <w:r w:rsidRPr="00B03309">
        <w:rPr>
          <w:rFonts w:cs="Traditional Arabic" w:hint="cs"/>
          <w:b/>
          <w:bCs/>
          <w:sz w:val="36"/>
          <w:szCs w:val="36"/>
          <w:rtl/>
        </w:rPr>
        <w:t>أولاً :</w:t>
      </w:r>
      <w:proofErr w:type="gramEnd"/>
      <w:r w:rsidRPr="00B03309">
        <w:rPr>
          <w:rFonts w:cs="Traditional Arabic" w:hint="cs"/>
          <w:b/>
          <w:bCs/>
          <w:sz w:val="36"/>
          <w:szCs w:val="36"/>
          <w:rtl/>
        </w:rPr>
        <w:t xml:space="preserve"> دور الحوار في محاربة كل ما ينقص الإيمان أو يذهبه .</w:t>
      </w:r>
    </w:p>
    <w:p w:rsidR="00C42F2B" w:rsidRDefault="00C42F2B" w:rsidP="00C42F2B">
      <w:pPr>
        <w:autoSpaceDE w:val="0"/>
        <w:autoSpaceDN w:val="0"/>
        <w:bidi/>
        <w:adjustRightInd w:val="0"/>
        <w:spacing w:after="0"/>
        <w:jc w:val="both"/>
        <w:rPr>
          <w:rFonts w:cs="Simplified Arabic"/>
          <w:sz w:val="36"/>
          <w:szCs w:val="36"/>
          <w:rtl/>
        </w:rPr>
      </w:pPr>
      <w:r w:rsidRPr="00C42F2B">
        <w:rPr>
          <w:rFonts w:cs="Traditional Arabic" w:hint="cs"/>
          <w:sz w:val="36"/>
          <w:szCs w:val="36"/>
          <w:rtl/>
        </w:rPr>
        <w:t xml:space="preserve">       جاء عن النبي صلى الله عليه و سلم أنه اشتكى له بعض الصحابة مما يجدونه في أنفسهم من حديث النفس</w:t>
      </w:r>
      <w:proofErr w:type="gramStart"/>
      <w:r w:rsidRPr="00C42F2B">
        <w:rPr>
          <w:rFonts w:cs="Traditional Arabic" w:hint="cs"/>
          <w:sz w:val="36"/>
          <w:szCs w:val="36"/>
          <w:rtl/>
        </w:rPr>
        <w:t xml:space="preserve"> ,</w:t>
      </w:r>
      <w:proofErr w:type="gramEnd"/>
      <w:r w:rsidRPr="00C42F2B">
        <w:rPr>
          <w:rFonts w:cs="Traditional Arabic" w:hint="cs"/>
          <w:sz w:val="36"/>
          <w:szCs w:val="36"/>
          <w:rtl/>
        </w:rPr>
        <w:t xml:space="preserve"> م</w:t>
      </w:r>
      <w:r w:rsidR="00224443">
        <w:rPr>
          <w:rFonts w:cs="Traditional Arabic" w:hint="cs"/>
          <w:sz w:val="36"/>
          <w:szCs w:val="36"/>
          <w:rtl/>
        </w:rPr>
        <w:t>ما نسميه اليوم بالحوار مع النفس</w:t>
      </w:r>
      <w:r w:rsidRPr="00C42F2B">
        <w:rPr>
          <w:rFonts w:cs="Traditional Arabic" w:hint="cs"/>
          <w:sz w:val="36"/>
          <w:szCs w:val="36"/>
          <w:rtl/>
        </w:rPr>
        <w:t>, و شكوا له صلى الله عليه و سلم ما وقع ذلك في نفوسهم , فأمرهم صلى الله عليه و سلم إذا وجدوا ذلك أن يستعيذو</w:t>
      </w:r>
      <w:r w:rsidRPr="00C42F2B">
        <w:rPr>
          <w:rFonts w:cs="Traditional Arabic" w:hint="eastAsia"/>
          <w:sz w:val="36"/>
          <w:szCs w:val="36"/>
          <w:rtl/>
        </w:rPr>
        <w:t>ا</w:t>
      </w:r>
      <w:r w:rsidRPr="00C42F2B">
        <w:rPr>
          <w:rFonts w:cs="Traditional Arabic" w:hint="cs"/>
          <w:sz w:val="36"/>
          <w:szCs w:val="36"/>
          <w:rtl/>
        </w:rPr>
        <w:t xml:space="preserve"> بالله من الشي</w:t>
      </w:r>
      <w:r w:rsidR="00224443">
        <w:rPr>
          <w:rFonts w:cs="Traditional Arabic" w:hint="cs"/>
          <w:sz w:val="36"/>
          <w:szCs w:val="36"/>
          <w:rtl/>
        </w:rPr>
        <w:t>طان و أن ينتهوا</w:t>
      </w:r>
      <w:r w:rsidRPr="00C42F2B">
        <w:rPr>
          <w:rFonts w:cs="Traditional Arabic" w:hint="cs"/>
          <w:sz w:val="36"/>
          <w:szCs w:val="36"/>
          <w:rtl/>
        </w:rPr>
        <w:t>, كما في حديث أبي هريرة</w:t>
      </w:r>
      <w:r w:rsidR="00224443">
        <w:rPr>
          <w:rFonts w:cs="Traditional Arabic" w:hint="cs"/>
          <w:sz w:val="36"/>
          <w:szCs w:val="36"/>
          <w:rtl/>
        </w:rPr>
        <w:t>:</w:t>
      </w:r>
      <w:r w:rsidRPr="00C42F2B">
        <w:rPr>
          <w:rFonts w:cs="Traditional Arabic" w:hint="cs"/>
          <w:sz w:val="36"/>
          <w:szCs w:val="36"/>
          <w:rtl/>
        </w:rPr>
        <w:t xml:space="preserve"> </w:t>
      </w:r>
      <w:r w:rsidRPr="00C42F2B">
        <w:rPr>
          <w:rFonts w:cs="Traditional Arabic"/>
          <w:sz w:val="36"/>
          <w:szCs w:val="36"/>
          <w:rtl/>
        </w:rPr>
        <w:t xml:space="preserve">( </w:t>
      </w:r>
      <w:r w:rsidRPr="00C42F2B">
        <w:rPr>
          <w:rFonts w:cs="Traditional Arabic" w:hint="eastAsia"/>
          <w:sz w:val="36"/>
          <w:szCs w:val="36"/>
          <w:rtl/>
        </w:rPr>
        <w:t>يأتي</w:t>
      </w:r>
      <w:r w:rsidRPr="00C42F2B">
        <w:rPr>
          <w:rFonts w:cs="Traditional Arabic"/>
          <w:sz w:val="36"/>
          <w:szCs w:val="36"/>
          <w:rtl/>
        </w:rPr>
        <w:t xml:space="preserve"> </w:t>
      </w:r>
      <w:r w:rsidRPr="00C42F2B">
        <w:rPr>
          <w:rFonts w:cs="Traditional Arabic" w:hint="eastAsia"/>
          <w:sz w:val="36"/>
          <w:szCs w:val="36"/>
          <w:rtl/>
        </w:rPr>
        <w:t>الشيطان</w:t>
      </w:r>
      <w:r w:rsidRPr="00C42F2B">
        <w:rPr>
          <w:rFonts w:cs="Traditional Arabic"/>
          <w:sz w:val="36"/>
          <w:szCs w:val="36"/>
          <w:rtl/>
        </w:rPr>
        <w:t xml:space="preserve"> </w:t>
      </w:r>
      <w:r w:rsidRPr="00C42F2B">
        <w:rPr>
          <w:rFonts w:cs="Traditional Arabic" w:hint="eastAsia"/>
          <w:sz w:val="36"/>
          <w:szCs w:val="36"/>
          <w:rtl/>
        </w:rPr>
        <w:t>أحدكم</w:t>
      </w:r>
      <w:r w:rsidRPr="00C42F2B">
        <w:rPr>
          <w:rFonts w:cs="Traditional Arabic"/>
          <w:sz w:val="36"/>
          <w:szCs w:val="36"/>
          <w:rtl/>
        </w:rPr>
        <w:t xml:space="preserve"> </w:t>
      </w:r>
      <w:r w:rsidRPr="00C42F2B">
        <w:rPr>
          <w:rFonts w:cs="Traditional Arabic" w:hint="eastAsia"/>
          <w:sz w:val="36"/>
          <w:szCs w:val="36"/>
          <w:rtl/>
        </w:rPr>
        <w:t>فيقول</w:t>
      </w:r>
      <w:r w:rsidRPr="00C42F2B">
        <w:rPr>
          <w:rFonts w:cs="Traditional Arabic"/>
          <w:sz w:val="36"/>
          <w:szCs w:val="36"/>
          <w:rtl/>
        </w:rPr>
        <w:t xml:space="preserve"> </w:t>
      </w:r>
      <w:r w:rsidRPr="00C42F2B">
        <w:rPr>
          <w:rFonts w:cs="Traditional Arabic" w:hint="eastAsia"/>
          <w:sz w:val="36"/>
          <w:szCs w:val="36"/>
          <w:rtl/>
        </w:rPr>
        <w:t>من</w:t>
      </w:r>
      <w:r w:rsidRPr="00C42F2B">
        <w:rPr>
          <w:rFonts w:cs="Traditional Arabic"/>
          <w:sz w:val="36"/>
          <w:szCs w:val="36"/>
          <w:rtl/>
        </w:rPr>
        <w:t xml:space="preserve"> </w:t>
      </w:r>
      <w:r w:rsidRPr="00C42F2B">
        <w:rPr>
          <w:rFonts w:cs="Traditional Arabic" w:hint="eastAsia"/>
          <w:sz w:val="36"/>
          <w:szCs w:val="36"/>
          <w:rtl/>
        </w:rPr>
        <w:t>خلق</w:t>
      </w:r>
      <w:r w:rsidRPr="00C42F2B">
        <w:rPr>
          <w:rFonts w:cs="Traditional Arabic"/>
          <w:sz w:val="36"/>
          <w:szCs w:val="36"/>
          <w:rtl/>
        </w:rPr>
        <w:t xml:space="preserve"> </w:t>
      </w:r>
      <w:r w:rsidRPr="00C42F2B">
        <w:rPr>
          <w:rFonts w:cs="Traditional Arabic" w:hint="eastAsia"/>
          <w:sz w:val="36"/>
          <w:szCs w:val="36"/>
          <w:rtl/>
        </w:rPr>
        <w:t>كذا</w:t>
      </w:r>
      <w:r w:rsidRPr="00C42F2B">
        <w:rPr>
          <w:rFonts w:cs="Traditional Arabic"/>
          <w:sz w:val="36"/>
          <w:szCs w:val="36"/>
          <w:rtl/>
        </w:rPr>
        <w:t xml:space="preserve"> </w:t>
      </w:r>
      <w:r w:rsidRPr="00C42F2B">
        <w:rPr>
          <w:rFonts w:cs="Traditional Arabic" w:hint="eastAsia"/>
          <w:sz w:val="36"/>
          <w:szCs w:val="36"/>
          <w:rtl/>
        </w:rPr>
        <w:t>من</w:t>
      </w:r>
      <w:r w:rsidRPr="00C42F2B">
        <w:rPr>
          <w:rFonts w:cs="Traditional Arabic"/>
          <w:sz w:val="36"/>
          <w:szCs w:val="36"/>
          <w:rtl/>
        </w:rPr>
        <w:t xml:space="preserve"> </w:t>
      </w:r>
      <w:r w:rsidRPr="00C42F2B">
        <w:rPr>
          <w:rFonts w:cs="Traditional Arabic" w:hint="eastAsia"/>
          <w:sz w:val="36"/>
          <w:szCs w:val="36"/>
          <w:rtl/>
        </w:rPr>
        <w:t>خلق</w:t>
      </w:r>
      <w:r w:rsidRPr="00C42F2B">
        <w:rPr>
          <w:rFonts w:cs="Traditional Arabic"/>
          <w:sz w:val="36"/>
          <w:szCs w:val="36"/>
          <w:rtl/>
        </w:rPr>
        <w:t xml:space="preserve"> </w:t>
      </w:r>
      <w:r w:rsidRPr="00C42F2B">
        <w:rPr>
          <w:rFonts w:cs="Traditional Arabic" w:hint="eastAsia"/>
          <w:sz w:val="36"/>
          <w:szCs w:val="36"/>
          <w:rtl/>
        </w:rPr>
        <w:t>كذا</w:t>
      </w:r>
      <w:r w:rsidRPr="00C42F2B">
        <w:rPr>
          <w:rFonts w:cs="Traditional Arabic"/>
          <w:sz w:val="36"/>
          <w:szCs w:val="36"/>
          <w:rtl/>
        </w:rPr>
        <w:t xml:space="preserve"> </w:t>
      </w:r>
      <w:r w:rsidRPr="00C42F2B">
        <w:rPr>
          <w:rFonts w:cs="Traditional Arabic" w:hint="eastAsia"/>
          <w:sz w:val="36"/>
          <w:szCs w:val="36"/>
          <w:rtl/>
        </w:rPr>
        <w:t>حتى</w:t>
      </w:r>
      <w:r w:rsidRPr="00C42F2B">
        <w:rPr>
          <w:rFonts w:cs="Traditional Arabic"/>
          <w:sz w:val="36"/>
          <w:szCs w:val="36"/>
          <w:rtl/>
        </w:rPr>
        <w:t xml:space="preserve"> </w:t>
      </w:r>
      <w:r w:rsidRPr="00C42F2B">
        <w:rPr>
          <w:rFonts w:cs="Traditional Arabic" w:hint="eastAsia"/>
          <w:sz w:val="36"/>
          <w:szCs w:val="36"/>
          <w:rtl/>
        </w:rPr>
        <w:t>يقول</w:t>
      </w:r>
      <w:r w:rsidRPr="00C42F2B">
        <w:rPr>
          <w:rFonts w:cs="Traditional Arabic"/>
          <w:sz w:val="36"/>
          <w:szCs w:val="36"/>
          <w:rtl/>
        </w:rPr>
        <w:t xml:space="preserve"> </w:t>
      </w:r>
      <w:r w:rsidRPr="00C42F2B">
        <w:rPr>
          <w:rFonts w:cs="Traditional Arabic" w:hint="eastAsia"/>
          <w:sz w:val="36"/>
          <w:szCs w:val="36"/>
          <w:rtl/>
        </w:rPr>
        <w:t>من</w:t>
      </w:r>
      <w:r w:rsidRPr="00C42F2B">
        <w:rPr>
          <w:rFonts w:cs="Traditional Arabic"/>
          <w:sz w:val="36"/>
          <w:szCs w:val="36"/>
          <w:rtl/>
        </w:rPr>
        <w:t xml:space="preserve"> </w:t>
      </w:r>
      <w:r w:rsidRPr="00C42F2B">
        <w:rPr>
          <w:rFonts w:cs="Traditional Arabic" w:hint="eastAsia"/>
          <w:sz w:val="36"/>
          <w:szCs w:val="36"/>
          <w:rtl/>
        </w:rPr>
        <w:t>خلق</w:t>
      </w:r>
      <w:r w:rsidRPr="00C42F2B">
        <w:rPr>
          <w:rFonts w:cs="Traditional Arabic"/>
          <w:sz w:val="36"/>
          <w:szCs w:val="36"/>
          <w:rtl/>
        </w:rPr>
        <w:t xml:space="preserve"> </w:t>
      </w:r>
      <w:r w:rsidRPr="00C42F2B">
        <w:rPr>
          <w:rFonts w:cs="Traditional Arabic" w:hint="eastAsia"/>
          <w:sz w:val="36"/>
          <w:szCs w:val="36"/>
          <w:rtl/>
        </w:rPr>
        <w:t>ربك</w:t>
      </w:r>
      <w:r w:rsidRPr="00C42F2B">
        <w:rPr>
          <w:rFonts w:cs="Traditional Arabic"/>
          <w:sz w:val="36"/>
          <w:szCs w:val="36"/>
          <w:rtl/>
        </w:rPr>
        <w:t xml:space="preserve"> </w:t>
      </w:r>
      <w:r w:rsidRPr="00C42F2B">
        <w:rPr>
          <w:rFonts w:cs="Traditional Arabic" w:hint="eastAsia"/>
          <w:sz w:val="36"/>
          <w:szCs w:val="36"/>
          <w:rtl/>
        </w:rPr>
        <w:t>؟</w:t>
      </w:r>
      <w:r w:rsidRPr="00C42F2B">
        <w:rPr>
          <w:rFonts w:cs="Traditional Arabic"/>
          <w:sz w:val="36"/>
          <w:szCs w:val="36"/>
          <w:rtl/>
        </w:rPr>
        <w:t xml:space="preserve"> </w:t>
      </w:r>
      <w:r w:rsidRPr="00C42F2B">
        <w:rPr>
          <w:rFonts w:cs="Traditional Arabic" w:hint="eastAsia"/>
          <w:sz w:val="36"/>
          <w:szCs w:val="36"/>
          <w:rtl/>
        </w:rPr>
        <w:t>فإذا</w:t>
      </w:r>
      <w:r w:rsidRPr="00C42F2B">
        <w:rPr>
          <w:rFonts w:cs="Traditional Arabic"/>
          <w:sz w:val="36"/>
          <w:szCs w:val="36"/>
          <w:rtl/>
        </w:rPr>
        <w:t xml:space="preserve"> </w:t>
      </w:r>
      <w:r w:rsidRPr="00C42F2B">
        <w:rPr>
          <w:rFonts w:cs="Traditional Arabic" w:hint="eastAsia"/>
          <w:sz w:val="36"/>
          <w:szCs w:val="36"/>
          <w:rtl/>
        </w:rPr>
        <w:t>بلغه</w:t>
      </w:r>
      <w:r w:rsidRPr="00C42F2B">
        <w:rPr>
          <w:rFonts w:cs="Traditional Arabic"/>
          <w:sz w:val="36"/>
          <w:szCs w:val="36"/>
          <w:rtl/>
        </w:rPr>
        <w:t xml:space="preserve"> </w:t>
      </w:r>
      <w:proofErr w:type="spellStart"/>
      <w:r w:rsidRPr="00C42F2B">
        <w:rPr>
          <w:rFonts w:cs="Traditional Arabic" w:hint="eastAsia"/>
          <w:sz w:val="36"/>
          <w:szCs w:val="36"/>
          <w:rtl/>
        </w:rPr>
        <w:t>فليستعذ</w:t>
      </w:r>
      <w:proofErr w:type="spellEnd"/>
      <w:r w:rsidRPr="00C42F2B">
        <w:rPr>
          <w:rFonts w:cs="Traditional Arabic"/>
          <w:sz w:val="36"/>
          <w:szCs w:val="36"/>
          <w:rtl/>
        </w:rPr>
        <w:t xml:space="preserve"> </w:t>
      </w:r>
      <w:r w:rsidRPr="00C42F2B">
        <w:rPr>
          <w:rFonts w:cs="Traditional Arabic" w:hint="eastAsia"/>
          <w:sz w:val="36"/>
          <w:szCs w:val="36"/>
          <w:rtl/>
        </w:rPr>
        <w:t>بالله</w:t>
      </w:r>
      <w:r w:rsidRPr="00C42F2B">
        <w:rPr>
          <w:rFonts w:cs="Traditional Arabic"/>
          <w:sz w:val="36"/>
          <w:szCs w:val="36"/>
          <w:rtl/>
        </w:rPr>
        <w:t xml:space="preserve"> </w:t>
      </w:r>
      <w:proofErr w:type="gramStart"/>
      <w:r w:rsidRPr="00C42F2B">
        <w:rPr>
          <w:rFonts w:cs="Traditional Arabic" w:hint="eastAsia"/>
          <w:sz w:val="36"/>
          <w:szCs w:val="36"/>
          <w:rtl/>
        </w:rPr>
        <w:t>ولينته</w:t>
      </w:r>
      <w:r w:rsidRPr="00C42F2B">
        <w:rPr>
          <w:rFonts w:cs="Traditional Arabic"/>
          <w:sz w:val="36"/>
          <w:szCs w:val="36"/>
          <w:rtl/>
        </w:rPr>
        <w:t xml:space="preserve"> )</w:t>
      </w:r>
      <w:proofErr w:type="gramEnd"/>
      <w:r>
        <w:rPr>
          <w:rFonts w:hint="cs"/>
          <w:rtl/>
        </w:rPr>
        <w:t xml:space="preserve"> </w:t>
      </w:r>
      <w:r w:rsidRPr="00EF1FEF">
        <w:rPr>
          <w:rStyle w:val="a5"/>
          <w:rtl/>
        </w:rPr>
        <w:t>(</w:t>
      </w:r>
      <w:r>
        <w:rPr>
          <w:rStyle w:val="a5"/>
          <w:rtl/>
        </w:rPr>
        <w:footnoteReference w:id="33"/>
      </w:r>
      <w:r w:rsidRPr="00EF1FEF">
        <w:rPr>
          <w:rStyle w:val="a5"/>
          <w:rtl/>
        </w:rPr>
        <w:t>)</w:t>
      </w:r>
      <w:r>
        <w:rPr>
          <w:rFonts w:cs="Simplified Arabic" w:hint="cs"/>
          <w:sz w:val="36"/>
          <w:szCs w:val="36"/>
          <w:rtl/>
        </w:rPr>
        <w:t xml:space="preserve">. </w:t>
      </w:r>
    </w:p>
    <w:p w:rsidR="00C42F2B" w:rsidRPr="00C42F2B" w:rsidRDefault="00C42F2B" w:rsidP="00C42F2B">
      <w:pPr>
        <w:bidi/>
        <w:spacing w:line="360" w:lineRule="auto"/>
        <w:jc w:val="both"/>
        <w:rPr>
          <w:rFonts w:cs="Traditional Arabic"/>
          <w:sz w:val="36"/>
          <w:szCs w:val="36"/>
          <w:rtl/>
        </w:rPr>
      </w:pPr>
      <w:proofErr w:type="gramStart"/>
      <w:r w:rsidRPr="00C42F2B">
        <w:rPr>
          <w:rFonts w:cs="Traditional Arabic" w:hint="cs"/>
          <w:sz w:val="36"/>
          <w:szCs w:val="36"/>
          <w:rtl/>
        </w:rPr>
        <w:t>ثانياً :</w:t>
      </w:r>
      <w:proofErr w:type="gramEnd"/>
      <w:r w:rsidRPr="00C42F2B">
        <w:rPr>
          <w:rFonts w:cs="Traditional Arabic" w:hint="cs"/>
          <w:sz w:val="36"/>
          <w:szCs w:val="36"/>
          <w:rtl/>
        </w:rPr>
        <w:t xml:space="preserve"> دور الحوار في مواجهة كل ما يخل بالعلم .</w:t>
      </w:r>
    </w:p>
    <w:p w:rsidR="00C42F2B" w:rsidRDefault="00224443" w:rsidP="00224443">
      <w:pPr>
        <w:bidi/>
        <w:spacing w:line="360" w:lineRule="auto"/>
        <w:jc w:val="both"/>
        <w:rPr>
          <w:rFonts w:cs="Simplified Arabic"/>
          <w:sz w:val="36"/>
          <w:szCs w:val="36"/>
          <w:rtl/>
        </w:rPr>
      </w:pPr>
      <w:r>
        <w:rPr>
          <w:rFonts w:cs="Traditional Arabic" w:hint="cs"/>
          <w:sz w:val="36"/>
          <w:szCs w:val="36"/>
          <w:rtl/>
        </w:rPr>
        <w:t xml:space="preserve">     </w:t>
      </w:r>
      <w:r w:rsidR="00C42F2B" w:rsidRPr="00C42F2B">
        <w:rPr>
          <w:rFonts w:cs="Traditional Arabic" w:hint="cs"/>
          <w:sz w:val="36"/>
          <w:szCs w:val="36"/>
          <w:rtl/>
        </w:rPr>
        <w:t xml:space="preserve">أمر الشارع الحكيم </w:t>
      </w:r>
      <w:proofErr w:type="spellStart"/>
      <w:r w:rsidR="00C42F2B" w:rsidRPr="00C42F2B">
        <w:rPr>
          <w:rFonts w:cs="Traditional Arabic" w:hint="cs"/>
          <w:sz w:val="36"/>
          <w:szCs w:val="36"/>
          <w:rtl/>
        </w:rPr>
        <w:t>بمدارسة</w:t>
      </w:r>
      <w:proofErr w:type="spellEnd"/>
      <w:r w:rsidR="00C42F2B" w:rsidRPr="00C42F2B">
        <w:rPr>
          <w:rFonts w:cs="Traditional Arabic" w:hint="cs"/>
          <w:sz w:val="36"/>
          <w:szCs w:val="36"/>
          <w:rtl/>
        </w:rPr>
        <w:t xml:space="preserve"> ا</w:t>
      </w:r>
      <w:r>
        <w:rPr>
          <w:rFonts w:cs="Traditional Arabic" w:hint="cs"/>
          <w:sz w:val="36"/>
          <w:szCs w:val="36"/>
          <w:rtl/>
        </w:rPr>
        <w:t>لقرآن</w:t>
      </w:r>
      <w:proofErr w:type="gramStart"/>
      <w:r>
        <w:rPr>
          <w:rFonts w:cs="Traditional Arabic" w:hint="cs"/>
          <w:sz w:val="36"/>
          <w:szCs w:val="36"/>
          <w:rtl/>
        </w:rPr>
        <w:t xml:space="preserve"> ,</w:t>
      </w:r>
      <w:proofErr w:type="gramEnd"/>
      <w:r>
        <w:rPr>
          <w:rFonts w:cs="Traditional Arabic" w:hint="cs"/>
          <w:sz w:val="36"/>
          <w:szCs w:val="36"/>
          <w:rtl/>
        </w:rPr>
        <w:t xml:space="preserve"> و قد كان صلى الله عليه </w:t>
      </w:r>
      <w:r w:rsidR="00C42F2B" w:rsidRPr="00C42F2B">
        <w:rPr>
          <w:rFonts w:cs="Traditional Arabic" w:hint="cs"/>
          <w:sz w:val="36"/>
          <w:szCs w:val="36"/>
          <w:rtl/>
        </w:rPr>
        <w:t>و سلم يعرض القرآن على جبريل كل رمضان</w:t>
      </w:r>
      <w:r w:rsidR="00C42F2B" w:rsidRPr="00AA741B">
        <w:rPr>
          <w:rStyle w:val="a5"/>
          <w:rtl/>
        </w:rPr>
        <w:t>(</w:t>
      </w:r>
      <w:r w:rsidR="00C42F2B">
        <w:rPr>
          <w:rStyle w:val="a5"/>
          <w:rtl/>
        </w:rPr>
        <w:footnoteReference w:id="34"/>
      </w:r>
      <w:r w:rsidR="00C42F2B" w:rsidRPr="00AA741B">
        <w:rPr>
          <w:rStyle w:val="a5"/>
          <w:rtl/>
        </w:rPr>
        <w:t>)</w:t>
      </w:r>
      <w:r w:rsidR="00C42F2B" w:rsidRPr="00C42F2B">
        <w:rPr>
          <w:rFonts w:cs="Traditional Arabic" w:hint="cs"/>
          <w:sz w:val="36"/>
          <w:szCs w:val="36"/>
          <w:rtl/>
        </w:rPr>
        <w:t>, و كان الحوار ا</w:t>
      </w:r>
      <w:r>
        <w:rPr>
          <w:rFonts w:cs="Traditional Arabic" w:hint="cs"/>
          <w:sz w:val="36"/>
          <w:szCs w:val="36"/>
          <w:rtl/>
        </w:rPr>
        <w:t>لعلمي منهجاً علمياً لبقاء العلم</w:t>
      </w:r>
      <w:r w:rsidR="00C42F2B" w:rsidRPr="00C42F2B">
        <w:rPr>
          <w:rFonts w:cs="Traditional Arabic" w:hint="cs"/>
          <w:sz w:val="36"/>
          <w:szCs w:val="36"/>
          <w:rtl/>
        </w:rPr>
        <w:t xml:space="preserve">, و مناقحة الأفكار . </w:t>
      </w:r>
    </w:p>
    <w:p w:rsidR="00C42F2B" w:rsidRDefault="00C42F2B" w:rsidP="00230E7D">
      <w:pPr>
        <w:bidi/>
        <w:spacing w:line="360" w:lineRule="auto"/>
        <w:jc w:val="both"/>
        <w:rPr>
          <w:rFonts w:cs="Simplified Arabic"/>
          <w:sz w:val="36"/>
          <w:szCs w:val="36"/>
          <w:rtl/>
        </w:rPr>
      </w:pPr>
      <w:r>
        <w:rPr>
          <w:rFonts w:cs="Simplified Arabic" w:hint="cs"/>
          <w:sz w:val="36"/>
          <w:szCs w:val="36"/>
          <w:rtl/>
        </w:rPr>
        <w:lastRenderedPageBreak/>
        <w:t xml:space="preserve">       </w:t>
      </w:r>
      <w:r w:rsidRPr="00230E7D">
        <w:rPr>
          <w:rFonts w:cs="Traditional Arabic" w:hint="cs"/>
          <w:sz w:val="36"/>
          <w:szCs w:val="36"/>
          <w:rtl/>
        </w:rPr>
        <w:t>و كان العلماء في السابق لا يعدون من لا يشافه العلماء و يأ</w:t>
      </w:r>
      <w:r w:rsidR="00224443">
        <w:rPr>
          <w:rFonts w:cs="Traditional Arabic" w:hint="cs"/>
          <w:sz w:val="36"/>
          <w:szCs w:val="36"/>
          <w:rtl/>
        </w:rPr>
        <w:t xml:space="preserve">خذ عنهم ممن يستحق أخذ العلم </w:t>
      </w:r>
      <w:proofErr w:type="gramStart"/>
      <w:r w:rsidR="00224443">
        <w:rPr>
          <w:rFonts w:cs="Traditional Arabic" w:hint="cs"/>
          <w:sz w:val="36"/>
          <w:szCs w:val="36"/>
          <w:rtl/>
        </w:rPr>
        <w:t>عنه</w:t>
      </w:r>
      <w:r w:rsidRPr="00230E7D">
        <w:rPr>
          <w:rFonts w:cs="Traditional Arabic" w:hint="cs"/>
          <w:sz w:val="36"/>
          <w:szCs w:val="36"/>
          <w:rtl/>
        </w:rPr>
        <w:t>,</w:t>
      </w:r>
      <w:proofErr w:type="gramEnd"/>
      <w:r w:rsidRPr="00230E7D">
        <w:rPr>
          <w:rFonts w:cs="Traditional Arabic" w:hint="cs"/>
          <w:sz w:val="36"/>
          <w:szCs w:val="36"/>
          <w:rtl/>
        </w:rPr>
        <w:t xml:space="preserve"> كما قيل </w:t>
      </w:r>
      <w:r w:rsidRPr="00230E7D">
        <w:rPr>
          <w:rFonts w:cs="Traditional Arabic"/>
          <w:sz w:val="36"/>
          <w:szCs w:val="36"/>
          <w:rtl/>
        </w:rPr>
        <w:t>(</w:t>
      </w:r>
      <w:r w:rsidRPr="00230E7D">
        <w:rPr>
          <w:rFonts w:cs="Traditional Arabic" w:hint="eastAsia"/>
          <w:sz w:val="36"/>
          <w:szCs w:val="36"/>
          <w:rtl/>
        </w:rPr>
        <w:t>لا</w:t>
      </w:r>
      <w:r w:rsidRPr="00230E7D">
        <w:rPr>
          <w:rFonts w:cs="Traditional Arabic"/>
          <w:sz w:val="36"/>
          <w:szCs w:val="36"/>
          <w:rtl/>
        </w:rPr>
        <w:t xml:space="preserve"> </w:t>
      </w:r>
      <w:r w:rsidRPr="00230E7D">
        <w:rPr>
          <w:rFonts w:cs="Traditional Arabic" w:hint="eastAsia"/>
          <w:sz w:val="36"/>
          <w:szCs w:val="36"/>
          <w:rtl/>
        </w:rPr>
        <w:t>تأخذ</w:t>
      </w:r>
      <w:r w:rsidRPr="00230E7D">
        <w:rPr>
          <w:rFonts w:cs="Traditional Arabic"/>
          <w:sz w:val="36"/>
          <w:szCs w:val="36"/>
          <w:rtl/>
        </w:rPr>
        <w:t xml:space="preserve"> </w:t>
      </w:r>
      <w:r w:rsidRPr="00230E7D">
        <w:rPr>
          <w:rFonts w:cs="Traditional Arabic" w:hint="eastAsia"/>
          <w:sz w:val="36"/>
          <w:szCs w:val="36"/>
          <w:rtl/>
        </w:rPr>
        <w:t>العلمَ</w:t>
      </w:r>
      <w:r w:rsidRPr="00230E7D">
        <w:rPr>
          <w:rFonts w:cs="Traditional Arabic"/>
          <w:sz w:val="36"/>
          <w:szCs w:val="36"/>
          <w:rtl/>
        </w:rPr>
        <w:t xml:space="preserve"> </w:t>
      </w:r>
      <w:r w:rsidRPr="00230E7D">
        <w:rPr>
          <w:rFonts w:cs="Traditional Arabic" w:hint="eastAsia"/>
          <w:sz w:val="36"/>
          <w:szCs w:val="36"/>
          <w:rtl/>
        </w:rPr>
        <w:t>عن</w:t>
      </w:r>
      <w:r w:rsidRPr="00230E7D">
        <w:rPr>
          <w:rFonts w:cs="Traditional Arabic"/>
          <w:sz w:val="36"/>
          <w:szCs w:val="36"/>
          <w:rtl/>
        </w:rPr>
        <w:t xml:space="preserve"> </w:t>
      </w:r>
      <w:r w:rsidRPr="00230E7D">
        <w:rPr>
          <w:rFonts w:cs="Traditional Arabic" w:hint="eastAsia"/>
          <w:sz w:val="36"/>
          <w:szCs w:val="36"/>
          <w:rtl/>
        </w:rPr>
        <w:t>صَحَفِي</w:t>
      </w:r>
      <w:r w:rsidRPr="00230E7D">
        <w:rPr>
          <w:rFonts w:cs="Traditional Arabic"/>
          <w:sz w:val="36"/>
          <w:szCs w:val="36"/>
          <w:rtl/>
        </w:rPr>
        <w:t xml:space="preserve">) </w:t>
      </w:r>
      <w:r w:rsidRPr="00230E7D">
        <w:rPr>
          <w:rFonts w:cs="Traditional Arabic" w:hint="eastAsia"/>
          <w:sz w:val="36"/>
          <w:szCs w:val="36"/>
          <w:rtl/>
        </w:rPr>
        <w:t>يعني</w:t>
      </w:r>
      <w:r w:rsidRPr="00230E7D">
        <w:rPr>
          <w:rFonts w:cs="Traditional Arabic"/>
          <w:sz w:val="36"/>
          <w:szCs w:val="36"/>
          <w:rtl/>
        </w:rPr>
        <w:t xml:space="preserve"> </w:t>
      </w:r>
      <w:r w:rsidRPr="00230E7D">
        <w:rPr>
          <w:rFonts w:cs="Traditional Arabic" w:hint="eastAsia"/>
          <w:sz w:val="36"/>
          <w:szCs w:val="36"/>
          <w:rtl/>
        </w:rPr>
        <w:t>عمن</w:t>
      </w:r>
      <w:r w:rsidRPr="00230E7D">
        <w:rPr>
          <w:rFonts w:cs="Traditional Arabic"/>
          <w:sz w:val="36"/>
          <w:szCs w:val="36"/>
          <w:rtl/>
        </w:rPr>
        <w:t xml:space="preserve"> </w:t>
      </w:r>
      <w:r w:rsidRPr="00230E7D">
        <w:rPr>
          <w:rFonts w:cs="Traditional Arabic" w:hint="eastAsia"/>
          <w:sz w:val="36"/>
          <w:szCs w:val="36"/>
          <w:rtl/>
        </w:rPr>
        <w:t>يقرأ</w:t>
      </w:r>
      <w:r w:rsidRPr="00230E7D">
        <w:rPr>
          <w:rFonts w:cs="Traditional Arabic"/>
          <w:sz w:val="36"/>
          <w:szCs w:val="36"/>
          <w:rtl/>
        </w:rPr>
        <w:t xml:space="preserve"> </w:t>
      </w:r>
      <w:r w:rsidRPr="00230E7D">
        <w:rPr>
          <w:rFonts w:cs="Traditional Arabic" w:hint="eastAsia"/>
          <w:sz w:val="36"/>
          <w:szCs w:val="36"/>
          <w:rtl/>
        </w:rPr>
        <w:t>في</w:t>
      </w:r>
      <w:r w:rsidRPr="00230E7D">
        <w:rPr>
          <w:rFonts w:cs="Traditional Arabic"/>
          <w:sz w:val="36"/>
          <w:szCs w:val="36"/>
          <w:rtl/>
        </w:rPr>
        <w:t xml:space="preserve"> </w:t>
      </w:r>
      <w:r w:rsidRPr="00230E7D">
        <w:rPr>
          <w:rFonts w:cs="Traditional Arabic" w:hint="eastAsia"/>
          <w:sz w:val="36"/>
          <w:szCs w:val="36"/>
          <w:rtl/>
        </w:rPr>
        <w:t>الصحف</w:t>
      </w:r>
      <w:r w:rsidRPr="00230E7D">
        <w:rPr>
          <w:rFonts w:cs="Traditional Arabic" w:hint="cs"/>
          <w:sz w:val="36"/>
          <w:szCs w:val="36"/>
          <w:rtl/>
        </w:rPr>
        <w:t>, و لا يشافه العلماء .</w:t>
      </w:r>
    </w:p>
    <w:p w:rsidR="00C42F2B" w:rsidRPr="001265D2" w:rsidRDefault="00C42F2B" w:rsidP="00230E7D">
      <w:pPr>
        <w:autoSpaceDE w:val="0"/>
        <w:autoSpaceDN w:val="0"/>
        <w:bidi/>
        <w:adjustRightInd w:val="0"/>
        <w:spacing w:after="0"/>
        <w:jc w:val="both"/>
        <w:rPr>
          <w:rFonts w:cs="Simplified Arabic"/>
          <w:sz w:val="36"/>
          <w:szCs w:val="36"/>
          <w:rtl/>
        </w:rPr>
      </w:pPr>
      <w:r>
        <w:rPr>
          <w:rFonts w:cs="Simplified Arabic" w:hint="cs"/>
          <w:sz w:val="36"/>
          <w:szCs w:val="36"/>
          <w:rtl/>
        </w:rPr>
        <w:t xml:space="preserve">       </w:t>
      </w:r>
      <w:r w:rsidRPr="00230E7D">
        <w:rPr>
          <w:rFonts w:cs="Traditional Arabic" w:hint="cs"/>
          <w:sz w:val="36"/>
          <w:szCs w:val="36"/>
          <w:rtl/>
        </w:rPr>
        <w:t xml:space="preserve">و هل الفتيا إلا أسلوب حواري </w:t>
      </w:r>
      <w:r w:rsidR="004A1211">
        <w:rPr>
          <w:rFonts w:cs="Traditional Arabic" w:hint="cs"/>
          <w:sz w:val="36"/>
          <w:szCs w:val="36"/>
          <w:rtl/>
        </w:rPr>
        <w:t>راقٍ</w:t>
      </w:r>
      <w:proofErr w:type="gramStart"/>
      <w:r w:rsidR="004A1211">
        <w:rPr>
          <w:rFonts w:cs="Traditional Arabic" w:hint="cs"/>
          <w:sz w:val="36"/>
          <w:szCs w:val="36"/>
          <w:rtl/>
        </w:rPr>
        <w:t xml:space="preserve"> ,</w:t>
      </w:r>
      <w:proofErr w:type="gramEnd"/>
      <w:r w:rsidR="004A1211">
        <w:rPr>
          <w:rFonts w:cs="Traditional Arabic" w:hint="cs"/>
          <w:sz w:val="36"/>
          <w:szCs w:val="36"/>
          <w:rtl/>
        </w:rPr>
        <w:t xml:space="preserve"> طـرفاه عالم و آخر مستفتي</w:t>
      </w:r>
      <w:r w:rsidRPr="00230E7D">
        <w:rPr>
          <w:rFonts w:cs="Traditional Arabic" w:hint="cs"/>
          <w:sz w:val="36"/>
          <w:szCs w:val="36"/>
          <w:rtl/>
        </w:rPr>
        <w:t>, و حصيل</w:t>
      </w:r>
      <w:r w:rsidR="004A1211">
        <w:rPr>
          <w:rFonts w:cs="Traditional Arabic" w:hint="cs"/>
          <w:sz w:val="36"/>
          <w:szCs w:val="36"/>
          <w:rtl/>
        </w:rPr>
        <w:t>ته تبليغ العلم و محاربة الجهل</w:t>
      </w:r>
      <w:r w:rsidRPr="00230E7D">
        <w:rPr>
          <w:rFonts w:cs="Traditional Arabic" w:hint="cs"/>
          <w:sz w:val="36"/>
          <w:szCs w:val="36"/>
          <w:rtl/>
        </w:rPr>
        <w:t>, و كم من فتوى أصبحت منهجاً علمياً في أسلوب الحوار إلى يومنا هذا كما حدث مع مالك عند</w:t>
      </w:r>
      <w:r w:rsidR="004A1211">
        <w:rPr>
          <w:rFonts w:cs="Traditional Arabic" w:hint="cs"/>
          <w:sz w:val="36"/>
          <w:szCs w:val="36"/>
          <w:rtl/>
        </w:rPr>
        <w:t>ما جاءه رجل يسأله عن قوله تعالى: (الرحمن على العرش استوى)</w:t>
      </w:r>
      <w:r w:rsidRPr="00230E7D">
        <w:rPr>
          <w:rFonts w:cs="Traditional Arabic" w:hint="cs"/>
          <w:sz w:val="36"/>
          <w:szCs w:val="36"/>
          <w:rtl/>
        </w:rPr>
        <w:t>, ف</w:t>
      </w:r>
      <w:r w:rsidRPr="00230E7D">
        <w:rPr>
          <w:rFonts w:cs="Traditional Arabic" w:hint="eastAsia"/>
          <w:sz w:val="36"/>
          <w:szCs w:val="36"/>
          <w:rtl/>
        </w:rPr>
        <w:t>قال</w:t>
      </w:r>
      <w:r w:rsidRPr="00230E7D">
        <w:rPr>
          <w:rFonts w:cs="Traditional Arabic"/>
          <w:sz w:val="36"/>
          <w:szCs w:val="36"/>
          <w:rtl/>
        </w:rPr>
        <w:t xml:space="preserve"> </w:t>
      </w:r>
      <w:r w:rsidRPr="00230E7D">
        <w:rPr>
          <w:rFonts w:cs="Traditional Arabic" w:hint="cs"/>
          <w:sz w:val="36"/>
          <w:szCs w:val="36"/>
          <w:rtl/>
        </w:rPr>
        <w:t>الاستواء</w:t>
      </w:r>
      <w:r w:rsidRPr="00230E7D">
        <w:rPr>
          <w:rFonts w:cs="Traditional Arabic"/>
          <w:sz w:val="36"/>
          <w:szCs w:val="36"/>
          <w:rtl/>
        </w:rPr>
        <w:t xml:space="preserve"> </w:t>
      </w:r>
      <w:r w:rsidRPr="00230E7D">
        <w:rPr>
          <w:rFonts w:cs="Traditional Arabic" w:hint="eastAsia"/>
          <w:sz w:val="36"/>
          <w:szCs w:val="36"/>
          <w:rtl/>
        </w:rPr>
        <w:t>غير</w:t>
      </w:r>
      <w:r w:rsidRPr="00230E7D">
        <w:rPr>
          <w:rFonts w:cs="Traditional Arabic"/>
          <w:sz w:val="36"/>
          <w:szCs w:val="36"/>
          <w:rtl/>
        </w:rPr>
        <w:t xml:space="preserve"> </w:t>
      </w:r>
      <w:r w:rsidRPr="00230E7D">
        <w:rPr>
          <w:rFonts w:cs="Traditional Arabic" w:hint="eastAsia"/>
          <w:sz w:val="36"/>
          <w:szCs w:val="36"/>
          <w:rtl/>
        </w:rPr>
        <w:t>مجهول</w:t>
      </w:r>
      <w:r w:rsidRPr="00230E7D">
        <w:rPr>
          <w:rFonts w:cs="Traditional Arabic"/>
          <w:sz w:val="36"/>
          <w:szCs w:val="36"/>
          <w:rtl/>
        </w:rPr>
        <w:t xml:space="preserve"> </w:t>
      </w:r>
      <w:r w:rsidRPr="00230E7D">
        <w:rPr>
          <w:rFonts w:cs="Traditional Arabic" w:hint="eastAsia"/>
          <w:sz w:val="36"/>
          <w:szCs w:val="36"/>
          <w:rtl/>
        </w:rPr>
        <w:t>والكيف</w:t>
      </w:r>
      <w:r w:rsidRPr="00230E7D">
        <w:rPr>
          <w:rFonts w:cs="Traditional Arabic"/>
          <w:sz w:val="36"/>
          <w:szCs w:val="36"/>
          <w:rtl/>
        </w:rPr>
        <w:t xml:space="preserve"> </w:t>
      </w:r>
      <w:r w:rsidRPr="00230E7D">
        <w:rPr>
          <w:rFonts w:cs="Traditional Arabic" w:hint="eastAsia"/>
          <w:sz w:val="36"/>
          <w:szCs w:val="36"/>
          <w:rtl/>
        </w:rPr>
        <w:t>غير</w:t>
      </w:r>
      <w:r w:rsidRPr="00230E7D">
        <w:rPr>
          <w:rFonts w:cs="Traditional Arabic"/>
          <w:sz w:val="36"/>
          <w:szCs w:val="36"/>
          <w:rtl/>
        </w:rPr>
        <w:t xml:space="preserve"> </w:t>
      </w:r>
      <w:r w:rsidRPr="00230E7D">
        <w:rPr>
          <w:rFonts w:cs="Traditional Arabic" w:hint="eastAsia"/>
          <w:sz w:val="36"/>
          <w:szCs w:val="36"/>
          <w:rtl/>
        </w:rPr>
        <w:t>معقول</w:t>
      </w:r>
      <w:r w:rsidRPr="00230E7D">
        <w:rPr>
          <w:rFonts w:cs="Traditional Arabic"/>
          <w:sz w:val="36"/>
          <w:szCs w:val="36"/>
          <w:rtl/>
        </w:rPr>
        <w:t xml:space="preserve"> </w:t>
      </w:r>
      <w:r w:rsidRPr="00230E7D">
        <w:rPr>
          <w:rFonts w:cs="Traditional Arabic" w:hint="eastAsia"/>
          <w:sz w:val="36"/>
          <w:szCs w:val="36"/>
          <w:rtl/>
        </w:rPr>
        <w:t>والإيمان</w:t>
      </w:r>
      <w:r w:rsidRPr="00230E7D">
        <w:rPr>
          <w:rFonts w:cs="Traditional Arabic"/>
          <w:sz w:val="36"/>
          <w:szCs w:val="36"/>
          <w:rtl/>
        </w:rPr>
        <w:t xml:space="preserve"> </w:t>
      </w:r>
      <w:r w:rsidRPr="00230E7D">
        <w:rPr>
          <w:rFonts w:cs="Traditional Arabic" w:hint="eastAsia"/>
          <w:sz w:val="36"/>
          <w:szCs w:val="36"/>
          <w:rtl/>
        </w:rPr>
        <w:t>به</w:t>
      </w:r>
      <w:r w:rsidRPr="00230E7D">
        <w:rPr>
          <w:rFonts w:cs="Traditional Arabic"/>
          <w:sz w:val="36"/>
          <w:szCs w:val="36"/>
          <w:rtl/>
        </w:rPr>
        <w:t xml:space="preserve"> </w:t>
      </w:r>
      <w:r w:rsidRPr="00230E7D">
        <w:rPr>
          <w:rFonts w:cs="Traditional Arabic" w:hint="eastAsia"/>
          <w:sz w:val="36"/>
          <w:szCs w:val="36"/>
          <w:rtl/>
        </w:rPr>
        <w:t>واجب</w:t>
      </w:r>
      <w:r w:rsidRPr="00230E7D">
        <w:rPr>
          <w:rFonts w:cs="Traditional Arabic"/>
          <w:sz w:val="36"/>
          <w:szCs w:val="36"/>
          <w:rtl/>
        </w:rPr>
        <w:t xml:space="preserve"> </w:t>
      </w:r>
      <w:r w:rsidRPr="00230E7D">
        <w:rPr>
          <w:rFonts w:cs="Traditional Arabic" w:hint="eastAsia"/>
          <w:sz w:val="36"/>
          <w:szCs w:val="36"/>
          <w:rtl/>
        </w:rPr>
        <w:t>والسؤال</w:t>
      </w:r>
      <w:r w:rsidRPr="00230E7D">
        <w:rPr>
          <w:rFonts w:cs="Traditional Arabic"/>
          <w:sz w:val="36"/>
          <w:szCs w:val="36"/>
          <w:rtl/>
        </w:rPr>
        <w:t xml:space="preserve"> </w:t>
      </w:r>
      <w:r w:rsidRPr="00230E7D">
        <w:rPr>
          <w:rFonts w:cs="Traditional Arabic" w:hint="eastAsia"/>
          <w:sz w:val="36"/>
          <w:szCs w:val="36"/>
          <w:rtl/>
        </w:rPr>
        <w:t>عنه</w:t>
      </w:r>
      <w:r w:rsidRPr="00230E7D">
        <w:rPr>
          <w:rFonts w:cs="Traditional Arabic"/>
          <w:sz w:val="36"/>
          <w:szCs w:val="36"/>
          <w:rtl/>
        </w:rPr>
        <w:t xml:space="preserve"> </w:t>
      </w:r>
      <w:r w:rsidRPr="00230E7D">
        <w:rPr>
          <w:rFonts w:cs="Traditional Arabic" w:hint="eastAsia"/>
          <w:sz w:val="36"/>
          <w:szCs w:val="36"/>
          <w:rtl/>
        </w:rPr>
        <w:t>بدعه</w:t>
      </w:r>
      <w:r w:rsidRPr="001265D2">
        <w:rPr>
          <w:rStyle w:val="a5"/>
          <w:rtl/>
        </w:rPr>
        <w:t>(</w:t>
      </w:r>
      <w:r>
        <w:rPr>
          <w:rStyle w:val="a5"/>
          <w:rtl/>
        </w:rPr>
        <w:footnoteReference w:id="35"/>
      </w:r>
      <w:r w:rsidRPr="001265D2">
        <w:rPr>
          <w:rStyle w:val="a5"/>
          <w:rtl/>
        </w:rPr>
        <w:t>)</w:t>
      </w:r>
      <w:r>
        <w:rPr>
          <w:rFonts w:cs="Simplified Arabic" w:hint="cs"/>
          <w:sz w:val="36"/>
          <w:szCs w:val="36"/>
          <w:rtl/>
        </w:rPr>
        <w:t>.</w:t>
      </w:r>
    </w:p>
    <w:p w:rsidR="00C42F2B" w:rsidRPr="00B03309" w:rsidRDefault="00C42F2B" w:rsidP="00EC08F6">
      <w:pPr>
        <w:bidi/>
        <w:spacing w:line="360" w:lineRule="auto"/>
        <w:jc w:val="both"/>
        <w:rPr>
          <w:rFonts w:cs="Traditional Arabic"/>
          <w:b/>
          <w:bCs/>
          <w:sz w:val="36"/>
          <w:szCs w:val="36"/>
          <w:rtl/>
        </w:rPr>
      </w:pPr>
      <w:proofErr w:type="gramStart"/>
      <w:r w:rsidRPr="00B03309">
        <w:rPr>
          <w:rFonts w:cs="Traditional Arabic" w:hint="cs"/>
          <w:b/>
          <w:bCs/>
          <w:sz w:val="36"/>
          <w:szCs w:val="36"/>
          <w:rtl/>
        </w:rPr>
        <w:t>ثالثاً :</w:t>
      </w:r>
      <w:proofErr w:type="gramEnd"/>
      <w:r w:rsidRPr="00B03309">
        <w:rPr>
          <w:rFonts w:cs="Traditional Arabic" w:hint="cs"/>
          <w:b/>
          <w:bCs/>
          <w:sz w:val="36"/>
          <w:szCs w:val="36"/>
          <w:rtl/>
        </w:rPr>
        <w:t xml:space="preserve"> دور الحوار في التصدي للمعاصي و المنكرات . </w:t>
      </w:r>
    </w:p>
    <w:p w:rsidR="00C42F2B" w:rsidRDefault="00C42F2B" w:rsidP="00EC08F6">
      <w:pPr>
        <w:bidi/>
        <w:spacing w:line="360" w:lineRule="auto"/>
        <w:jc w:val="both"/>
        <w:rPr>
          <w:rFonts w:cs="Simplified Arabic"/>
          <w:sz w:val="36"/>
          <w:szCs w:val="36"/>
          <w:rtl/>
        </w:rPr>
      </w:pPr>
      <w:r w:rsidRPr="00EC08F6">
        <w:rPr>
          <w:rFonts w:cs="Traditional Arabic" w:hint="cs"/>
          <w:sz w:val="36"/>
          <w:szCs w:val="36"/>
          <w:rtl/>
        </w:rPr>
        <w:t xml:space="preserve">       للمعاصي و المنكرات الأ</w:t>
      </w:r>
      <w:r w:rsidR="004A1211">
        <w:rPr>
          <w:rFonts w:cs="Traditional Arabic" w:hint="cs"/>
          <w:sz w:val="36"/>
          <w:szCs w:val="36"/>
          <w:rtl/>
        </w:rPr>
        <w:t xml:space="preserve">ثر السيئ في زعزعت الأمن الروحي و المالي و </w:t>
      </w:r>
      <w:proofErr w:type="gramStart"/>
      <w:r w:rsidR="004A1211">
        <w:rPr>
          <w:rFonts w:cs="Traditional Arabic" w:hint="cs"/>
          <w:sz w:val="36"/>
          <w:szCs w:val="36"/>
          <w:rtl/>
        </w:rPr>
        <w:t>الفكري</w:t>
      </w:r>
      <w:r w:rsidRPr="00EC08F6">
        <w:rPr>
          <w:rFonts w:cs="Traditional Arabic" w:hint="cs"/>
          <w:sz w:val="36"/>
          <w:szCs w:val="36"/>
          <w:rtl/>
        </w:rPr>
        <w:t>,</w:t>
      </w:r>
      <w:proofErr w:type="gramEnd"/>
      <w:r w:rsidRPr="00EC08F6">
        <w:rPr>
          <w:rFonts w:cs="Traditional Arabic" w:hint="cs"/>
          <w:sz w:val="36"/>
          <w:szCs w:val="36"/>
          <w:rtl/>
        </w:rPr>
        <w:t xml:space="preserve"> و قد جاءت الشريعة بمحاربتها و نبذ أهلها ب</w:t>
      </w:r>
      <w:r w:rsidR="004A1211">
        <w:rPr>
          <w:rFonts w:cs="Traditional Arabic" w:hint="cs"/>
          <w:sz w:val="36"/>
          <w:szCs w:val="36"/>
          <w:rtl/>
        </w:rPr>
        <w:t>طرق مختلفة , حسب المنكر و صاحبه</w:t>
      </w:r>
      <w:r w:rsidRPr="00EC08F6">
        <w:rPr>
          <w:rFonts w:cs="Traditional Arabic" w:hint="cs"/>
          <w:sz w:val="36"/>
          <w:szCs w:val="36"/>
          <w:rtl/>
        </w:rPr>
        <w:t>, و كان من طرق محاربة المعاصي و المنكرات و المفاسد الفكرية أسلوب الإقناع الحواري و مطارحة الفكر بالفكر, و هذه كتب العلما</w:t>
      </w:r>
      <w:r w:rsidR="004A1211">
        <w:rPr>
          <w:rFonts w:cs="Traditional Arabic" w:hint="cs"/>
          <w:sz w:val="36"/>
          <w:szCs w:val="36"/>
          <w:rtl/>
        </w:rPr>
        <w:t xml:space="preserve">ء و قصصهم تزخر بردودهم الفكرية </w:t>
      </w:r>
      <w:r w:rsidRPr="00EC08F6">
        <w:rPr>
          <w:rFonts w:cs="Traditional Arabic" w:hint="cs"/>
          <w:sz w:val="36"/>
          <w:szCs w:val="36"/>
          <w:rtl/>
        </w:rPr>
        <w:t xml:space="preserve">و العقلية على بدع </w:t>
      </w:r>
      <w:r w:rsidR="004A1211">
        <w:rPr>
          <w:rFonts w:cs="Traditional Arabic" w:hint="cs"/>
          <w:sz w:val="36"/>
          <w:szCs w:val="36"/>
          <w:rtl/>
        </w:rPr>
        <w:t xml:space="preserve">         و منكرات أهل زمانهم</w:t>
      </w:r>
      <w:r w:rsidRPr="00EC08F6">
        <w:rPr>
          <w:rFonts w:cs="Traditional Arabic" w:hint="cs"/>
          <w:sz w:val="36"/>
          <w:szCs w:val="36"/>
          <w:rtl/>
        </w:rPr>
        <w:t>.</w:t>
      </w:r>
      <w:r>
        <w:rPr>
          <w:rFonts w:cs="Simplified Arabic" w:hint="cs"/>
          <w:sz w:val="36"/>
          <w:szCs w:val="36"/>
          <w:rtl/>
        </w:rPr>
        <w:t xml:space="preserve">         </w:t>
      </w:r>
    </w:p>
    <w:p w:rsidR="00C42F2B" w:rsidRDefault="004A1211" w:rsidP="00EC08F6">
      <w:pPr>
        <w:bidi/>
        <w:spacing w:line="360" w:lineRule="auto"/>
        <w:jc w:val="both"/>
        <w:rPr>
          <w:rFonts w:cs="Traditional Arabic"/>
          <w:sz w:val="36"/>
          <w:szCs w:val="36"/>
          <w:rtl/>
        </w:rPr>
      </w:pPr>
      <w:r>
        <w:rPr>
          <w:rFonts w:cs="Simplified Arabic" w:hint="cs"/>
          <w:sz w:val="36"/>
          <w:szCs w:val="36"/>
          <w:rtl/>
        </w:rPr>
        <w:lastRenderedPageBreak/>
        <w:t xml:space="preserve">      </w:t>
      </w:r>
      <w:r w:rsidR="00C42F2B" w:rsidRPr="00EC08F6">
        <w:rPr>
          <w:rFonts w:cs="Traditional Arabic" w:hint="cs"/>
          <w:sz w:val="36"/>
          <w:szCs w:val="36"/>
          <w:rtl/>
        </w:rPr>
        <w:t>و</w:t>
      </w:r>
      <w:r>
        <w:rPr>
          <w:rFonts w:cs="Traditional Arabic" w:hint="cs"/>
          <w:sz w:val="36"/>
          <w:szCs w:val="36"/>
          <w:rtl/>
        </w:rPr>
        <w:t xml:space="preserve"> ممن يذكر هنا كمثال: ابن </w:t>
      </w:r>
      <w:proofErr w:type="gramStart"/>
      <w:r>
        <w:rPr>
          <w:rFonts w:cs="Traditional Arabic" w:hint="cs"/>
          <w:sz w:val="36"/>
          <w:szCs w:val="36"/>
          <w:rtl/>
        </w:rPr>
        <w:t>تيمية</w:t>
      </w:r>
      <w:r w:rsidR="00C42F2B" w:rsidRPr="00EC08F6">
        <w:rPr>
          <w:rFonts w:cs="Traditional Arabic" w:hint="cs"/>
          <w:sz w:val="36"/>
          <w:szCs w:val="36"/>
          <w:rtl/>
        </w:rPr>
        <w:t>,</w:t>
      </w:r>
      <w:proofErr w:type="gramEnd"/>
      <w:r w:rsidR="00C42F2B" w:rsidRPr="00EC08F6">
        <w:rPr>
          <w:rFonts w:cs="Traditional Arabic" w:hint="cs"/>
          <w:sz w:val="36"/>
          <w:szCs w:val="36"/>
          <w:rtl/>
        </w:rPr>
        <w:t xml:space="preserve"> و ردوده الفكرية</w:t>
      </w:r>
      <w:r w:rsidR="00442B6F">
        <w:rPr>
          <w:rFonts w:cs="Traditional Arabic" w:hint="cs"/>
          <w:sz w:val="36"/>
          <w:szCs w:val="36"/>
          <w:rtl/>
        </w:rPr>
        <w:t xml:space="preserve"> و العلمية المسطرة بأحرف من نور</w:t>
      </w:r>
      <w:r w:rsidR="00C42F2B" w:rsidRPr="00EC08F6">
        <w:rPr>
          <w:rFonts w:cs="Traditional Arabic" w:hint="cs"/>
          <w:sz w:val="36"/>
          <w:szCs w:val="36"/>
          <w:rtl/>
        </w:rPr>
        <w:t>,</w:t>
      </w:r>
      <w:r w:rsidR="00EC08F6">
        <w:rPr>
          <w:rFonts w:cs="Traditional Arabic" w:hint="cs"/>
          <w:sz w:val="36"/>
          <w:szCs w:val="36"/>
          <w:rtl/>
        </w:rPr>
        <w:t xml:space="preserve"> ككتابه درء تعارض العقل و النقل</w:t>
      </w:r>
      <w:r>
        <w:rPr>
          <w:rFonts w:cs="Traditional Arabic" w:hint="cs"/>
          <w:sz w:val="36"/>
          <w:szCs w:val="36"/>
          <w:rtl/>
        </w:rPr>
        <w:t>, و تلميذه ابن القيم</w:t>
      </w:r>
      <w:r w:rsidR="00C42F2B" w:rsidRPr="00EC08F6">
        <w:rPr>
          <w:rFonts w:cs="Traditional Arabic" w:hint="cs"/>
          <w:sz w:val="36"/>
          <w:szCs w:val="36"/>
          <w:rtl/>
        </w:rPr>
        <w:t xml:space="preserve">, في كتابه اجتماع الجيوش الإسلامية على غزو المعطلة و الجهمية .  </w:t>
      </w:r>
    </w:p>
    <w:p w:rsidR="00E87678" w:rsidRDefault="00E87678">
      <w:pPr>
        <w:rPr>
          <w:rFonts w:cs="Traditional Arabic"/>
          <w:sz w:val="36"/>
          <w:szCs w:val="36"/>
          <w:rtl/>
        </w:rPr>
      </w:pPr>
      <w:r>
        <w:rPr>
          <w:rFonts w:cs="Traditional Arabic"/>
          <w:sz w:val="36"/>
          <w:szCs w:val="36"/>
          <w:rtl/>
        </w:rPr>
        <w:br w:type="page"/>
      </w:r>
    </w:p>
    <w:p w:rsidR="00E87678" w:rsidRPr="004A1211" w:rsidRDefault="00E87678" w:rsidP="00E87678">
      <w:pPr>
        <w:bidi/>
        <w:spacing w:line="240" w:lineRule="auto"/>
        <w:jc w:val="center"/>
        <w:rPr>
          <w:rFonts w:cs="Traditional Arabic"/>
          <w:b/>
          <w:bCs/>
          <w:sz w:val="36"/>
          <w:szCs w:val="36"/>
          <w:rtl/>
        </w:rPr>
      </w:pPr>
      <w:r w:rsidRPr="004A1211">
        <w:rPr>
          <w:rFonts w:cs="Traditional Arabic" w:hint="cs"/>
          <w:b/>
          <w:bCs/>
          <w:sz w:val="36"/>
          <w:szCs w:val="36"/>
          <w:rtl/>
        </w:rPr>
        <w:lastRenderedPageBreak/>
        <w:t>الفصل الرابع: التطبيقات التربوية للحوار داخل الأسرة من أجل تعزيز الأمن الفكري.</w:t>
      </w:r>
    </w:p>
    <w:p w:rsidR="00E87678" w:rsidRDefault="00E87678" w:rsidP="00E87678">
      <w:pPr>
        <w:bidi/>
        <w:spacing w:line="240" w:lineRule="auto"/>
        <w:rPr>
          <w:rFonts w:cs="Traditional Arabic"/>
          <w:sz w:val="36"/>
          <w:szCs w:val="36"/>
          <w:rtl/>
        </w:rPr>
      </w:pPr>
      <w:r w:rsidRPr="00D14354">
        <w:rPr>
          <w:rFonts w:cs="Traditional Arabic" w:hint="cs"/>
          <w:sz w:val="36"/>
          <w:szCs w:val="36"/>
          <w:rtl/>
        </w:rPr>
        <w:t xml:space="preserve">المطلب الأول: مفهوم الأسرة </w:t>
      </w:r>
      <w:proofErr w:type="gramStart"/>
      <w:r w:rsidRPr="00D14354">
        <w:rPr>
          <w:rFonts w:cs="Traditional Arabic" w:hint="cs"/>
          <w:sz w:val="36"/>
          <w:szCs w:val="36"/>
          <w:rtl/>
        </w:rPr>
        <w:t>و أنواعها</w:t>
      </w:r>
      <w:proofErr w:type="gramEnd"/>
      <w:r w:rsidRPr="00D14354">
        <w:rPr>
          <w:rFonts w:cs="Traditional Arabic" w:hint="cs"/>
          <w:sz w:val="36"/>
          <w:szCs w:val="36"/>
          <w:rtl/>
        </w:rPr>
        <w:t>.</w:t>
      </w:r>
    </w:p>
    <w:p w:rsidR="003D5172" w:rsidRDefault="003D5172" w:rsidP="00B805D2">
      <w:pPr>
        <w:bidi/>
        <w:spacing w:line="240" w:lineRule="auto"/>
        <w:jc w:val="lowKashida"/>
        <w:rPr>
          <w:rFonts w:cs="Traditional Arabic"/>
          <w:sz w:val="36"/>
          <w:szCs w:val="36"/>
          <w:rtl/>
        </w:rPr>
      </w:pPr>
      <w:r>
        <w:rPr>
          <w:rFonts w:cs="Traditional Arabic" w:hint="cs"/>
          <w:sz w:val="36"/>
          <w:szCs w:val="36"/>
          <w:rtl/>
        </w:rPr>
        <w:t xml:space="preserve">الأسرة من الأسر </w:t>
      </w:r>
    </w:p>
    <w:p w:rsidR="00B805D2" w:rsidRPr="00B805D2" w:rsidRDefault="00B805D2" w:rsidP="00B805D2">
      <w:pPr>
        <w:bidi/>
        <w:jc w:val="lowKashida"/>
        <w:rPr>
          <w:rFonts w:cs="Traditional Arabic"/>
          <w:sz w:val="36"/>
          <w:szCs w:val="36"/>
          <w:rtl/>
        </w:rPr>
      </w:pPr>
      <w:r w:rsidRPr="00B805D2">
        <w:rPr>
          <w:rFonts w:cs="Traditional Arabic" w:hint="cs"/>
          <w:sz w:val="36"/>
          <w:szCs w:val="36"/>
          <w:rtl/>
        </w:rPr>
        <w:t xml:space="preserve">الأسرة هي: تركيبة اجتماعية من رجل و امرأة مرتبطان بعقد زواج شرعي مكتمل </w:t>
      </w:r>
      <w:proofErr w:type="gramStart"/>
      <w:r w:rsidRPr="00B805D2">
        <w:rPr>
          <w:rFonts w:cs="Traditional Arabic" w:hint="cs"/>
          <w:sz w:val="36"/>
          <w:szCs w:val="36"/>
          <w:rtl/>
        </w:rPr>
        <w:t>الأركان,</w:t>
      </w:r>
      <w:proofErr w:type="gramEnd"/>
      <w:r w:rsidRPr="00B805D2">
        <w:rPr>
          <w:rFonts w:cs="Traditional Arabic" w:hint="cs"/>
          <w:sz w:val="36"/>
          <w:szCs w:val="36"/>
          <w:rtl/>
        </w:rPr>
        <w:t xml:space="preserve"> يسكنان في مسكن واحد, قد يكون بينهما أولاد يتفاعلون مع بعضهم, مشتركون في ثقافة واحدة</w:t>
      </w:r>
      <w:r w:rsidRPr="00B805D2">
        <w:rPr>
          <w:rFonts w:cs="Traditional Arabic"/>
          <w:sz w:val="36"/>
          <w:szCs w:val="36"/>
          <w:rtl/>
        </w:rPr>
        <w:t>(</w:t>
      </w:r>
      <w:r w:rsidRPr="00B805D2">
        <w:rPr>
          <w:rFonts w:cs="Traditional Arabic"/>
          <w:sz w:val="36"/>
          <w:szCs w:val="36"/>
          <w:rtl/>
        </w:rPr>
        <w:footnoteReference w:id="36"/>
      </w:r>
      <w:r w:rsidRPr="00B805D2">
        <w:rPr>
          <w:rFonts w:cs="Traditional Arabic"/>
          <w:sz w:val="36"/>
          <w:szCs w:val="36"/>
          <w:rtl/>
        </w:rPr>
        <w:t>)</w:t>
      </w:r>
      <w:r w:rsidRPr="00B805D2">
        <w:rPr>
          <w:rFonts w:cs="Traditional Arabic" w:hint="cs"/>
          <w:sz w:val="36"/>
          <w:szCs w:val="36"/>
          <w:rtl/>
        </w:rPr>
        <w:t xml:space="preserve">.  </w:t>
      </w:r>
    </w:p>
    <w:p w:rsidR="00B805D2" w:rsidRDefault="00B03309" w:rsidP="00B805D2">
      <w:pPr>
        <w:bidi/>
        <w:spacing w:line="240" w:lineRule="auto"/>
        <w:rPr>
          <w:rFonts w:cs="Traditional Arabic"/>
          <w:sz w:val="36"/>
          <w:szCs w:val="36"/>
          <w:rtl/>
        </w:rPr>
      </w:pPr>
      <w:r>
        <w:rPr>
          <w:rFonts w:cs="Traditional Arabic" w:hint="cs"/>
          <w:sz w:val="36"/>
          <w:szCs w:val="36"/>
          <w:rtl/>
        </w:rPr>
        <w:t xml:space="preserve">و تتعد أنواع </w:t>
      </w:r>
      <w:proofErr w:type="gramStart"/>
      <w:r>
        <w:rPr>
          <w:rFonts w:cs="Traditional Arabic" w:hint="cs"/>
          <w:sz w:val="36"/>
          <w:szCs w:val="36"/>
          <w:rtl/>
        </w:rPr>
        <w:t>الأسرة,</w:t>
      </w:r>
      <w:proofErr w:type="gramEnd"/>
      <w:r>
        <w:rPr>
          <w:rFonts w:cs="Traditional Arabic" w:hint="cs"/>
          <w:sz w:val="36"/>
          <w:szCs w:val="36"/>
          <w:rtl/>
        </w:rPr>
        <w:t xml:space="preserve"> على النحو التالي:</w:t>
      </w:r>
    </w:p>
    <w:p w:rsidR="00B03309" w:rsidRDefault="00663C25" w:rsidP="00B03309">
      <w:pPr>
        <w:bidi/>
        <w:spacing w:line="240" w:lineRule="auto"/>
        <w:rPr>
          <w:rFonts w:cs="Traditional Arabic"/>
          <w:sz w:val="36"/>
          <w:szCs w:val="36"/>
          <w:rtl/>
        </w:rPr>
      </w:pPr>
      <w:r>
        <w:rPr>
          <w:rFonts w:cs="Traditional Arabic" w:hint="cs"/>
          <w:sz w:val="36"/>
          <w:szCs w:val="36"/>
          <w:rtl/>
        </w:rPr>
        <w:t xml:space="preserve">- الأسرة النواة </w:t>
      </w:r>
      <w:proofErr w:type="gramStart"/>
      <w:r>
        <w:rPr>
          <w:rFonts w:cs="Traditional Arabic" w:hint="cs"/>
          <w:sz w:val="36"/>
          <w:szCs w:val="36"/>
          <w:rtl/>
        </w:rPr>
        <w:t>و هي</w:t>
      </w:r>
      <w:proofErr w:type="gramEnd"/>
      <w:r>
        <w:rPr>
          <w:rFonts w:cs="Traditional Arabic" w:hint="cs"/>
          <w:sz w:val="36"/>
          <w:szCs w:val="36"/>
          <w:rtl/>
        </w:rPr>
        <w:t xml:space="preserve"> ما تشمل الزوجين فقط.</w:t>
      </w:r>
    </w:p>
    <w:p w:rsidR="00663C25" w:rsidRDefault="00663C25" w:rsidP="00663C25">
      <w:pPr>
        <w:bidi/>
        <w:spacing w:line="240" w:lineRule="auto"/>
        <w:rPr>
          <w:rFonts w:cs="Traditional Arabic"/>
          <w:sz w:val="36"/>
          <w:szCs w:val="36"/>
          <w:rtl/>
        </w:rPr>
      </w:pPr>
      <w:r>
        <w:rPr>
          <w:rFonts w:cs="Traditional Arabic" w:hint="cs"/>
          <w:sz w:val="36"/>
          <w:szCs w:val="36"/>
          <w:rtl/>
        </w:rPr>
        <w:t xml:space="preserve">- الأسرة الممتدة </w:t>
      </w:r>
      <w:proofErr w:type="gramStart"/>
      <w:r>
        <w:rPr>
          <w:rFonts w:cs="Traditional Arabic" w:hint="cs"/>
          <w:sz w:val="36"/>
          <w:szCs w:val="36"/>
          <w:rtl/>
        </w:rPr>
        <w:t>و هي</w:t>
      </w:r>
      <w:proofErr w:type="gramEnd"/>
      <w:r>
        <w:rPr>
          <w:rFonts w:cs="Traditional Arabic" w:hint="cs"/>
          <w:sz w:val="36"/>
          <w:szCs w:val="36"/>
          <w:rtl/>
        </w:rPr>
        <w:t xml:space="preserve"> ما تشمل على الزوجين و الأولاد.</w:t>
      </w:r>
    </w:p>
    <w:p w:rsidR="00663C25" w:rsidRPr="00D14354" w:rsidRDefault="00663C25" w:rsidP="00663C25">
      <w:pPr>
        <w:bidi/>
        <w:spacing w:line="240" w:lineRule="auto"/>
        <w:rPr>
          <w:rFonts w:cs="Traditional Arabic"/>
          <w:sz w:val="36"/>
          <w:szCs w:val="36"/>
          <w:rtl/>
        </w:rPr>
      </w:pPr>
      <w:r>
        <w:rPr>
          <w:rFonts w:cs="Traditional Arabic" w:hint="cs"/>
          <w:sz w:val="36"/>
          <w:szCs w:val="36"/>
          <w:rtl/>
        </w:rPr>
        <w:t xml:space="preserve">- أسرة </w:t>
      </w:r>
      <w:proofErr w:type="gramStart"/>
      <w:r>
        <w:rPr>
          <w:rFonts w:cs="Traditional Arabic" w:hint="cs"/>
          <w:sz w:val="36"/>
          <w:szCs w:val="36"/>
          <w:rtl/>
        </w:rPr>
        <w:t>الأقارب,</w:t>
      </w:r>
      <w:proofErr w:type="gramEnd"/>
      <w:r>
        <w:rPr>
          <w:rFonts w:cs="Traditional Arabic" w:hint="cs"/>
          <w:sz w:val="36"/>
          <w:szCs w:val="36"/>
          <w:rtl/>
        </w:rPr>
        <w:t xml:space="preserve"> و تشمل الأحفاد و أولادهم مع الزوجين.</w:t>
      </w:r>
    </w:p>
    <w:p w:rsidR="00E87678" w:rsidRDefault="00E87678" w:rsidP="00E87678">
      <w:pPr>
        <w:bidi/>
        <w:spacing w:line="240" w:lineRule="auto"/>
        <w:rPr>
          <w:rFonts w:cs="Traditional Arabic"/>
          <w:sz w:val="36"/>
          <w:szCs w:val="36"/>
          <w:rtl/>
        </w:rPr>
      </w:pPr>
      <w:r w:rsidRPr="00D14354">
        <w:rPr>
          <w:rFonts w:cs="Traditional Arabic" w:hint="cs"/>
          <w:sz w:val="36"/>
          <w:szCs w:val="36"/>
          <w:rtl/>
        </w:rPr>
        <w:t>المطلب الثاني: الأدوار التربوية للأسرة.</w:t>
      </w:r>
    </w:p>
    <w:p w:rsidR="00F70496" w:rsidRDefault="001436C4" w:rsidP="00663C25">
      <w:pPr>
        <w:bidi/>
        <w:spacing w:line="240" w:lineRule="auto"/>
        <w:rPr>
          <w:rFonts w:cs="Traditional Arabic"/>
          <w:sz w:val="36"/>
          <w:szCs w:val="36"/>
          <w:rtl/>
        </w:rPr>
      </w:pPr>
      <w:r>
        <w:rPr>
          <w:rFonts w:cs="Traditional Arabic" w:hint="cs"/>
          <w:sz w:val="36"/>
          <w:szCs w:val="36"/>
          <w:rtl/>
        </w:rPr>
        <w:t xml:space="preserve">تضطلع الأسرة بأدوار تربوية </w:t>
      </w:r>
      <w:proofErr w:type="gramStart"/>
      <w:r>
        <w:rPr>
          <w:rFonts w:cs="Traditional Arabic" w:hint="cs"/>
          <w:sz w:val="36"/>
          <w:szCs w:val="36"/>
          <w:rtl/>
        </w:rPr>
        <w:t>عدة,</w:t>
      </w:r>
      <w:proofErr w:type="gramEnd"/>
      <w:r>
        <w:rPr>
          <w:rFonts w:cs="Traditional Arabic" w:hint="cs"/>
          <w:sz w:val="36"/>
          <w:szCs w:val="36"/>
          <w:rtl/>
        </w:rPr>
        <w:t xml:space="preserve"> </w:t>
      </w:r>
      <w:r w:rsidR="00663C25">
        <w:rPr>
          <w:rFonts w:cs="Traditional Arabic" w:hint="cs"/>
          <w:sz w:val="36"/>
          <w:szCs w:val="36"/>
          <w:rtl/>
        </w:rPr>
        <w:t>تتعد أشكالها بتعدد الاحتياجات التربوية للفرد داخل الأسرة و هذه الاحتياجات هي:</w:t>
      </w:r>
    </w:p>
    <w:p w:rsidR="001436C4" w:rsidRDefault="001436C4" w:rsidP="00663C25">
      <w:pPr>
        <w:bidi/>
        <w:spacing w:line="240" w:lineRule="auto"/>
        <w:rPr>
          <w:rFonts w:cs="Traditional Arabic"/>
          <w:sz w:val="36"/>
          <w:szCs w:val="36"/>
          <w:rtl/>
        </w:rPr>
      </w:pPr>
      <w:r>
        <w:rPr>
          <w:rFonts w:cs="Traditional Arabic" w:hint="cs"/>
          <w:sz w:val="36"/>
          <w:szCs w:val="36"/>
          <w:rtl/>
        </w:rPr>
        <w:t>- التربية الايمانية.</w:t>
      </w:r>
      <w:r w:rsidR="00663C25">
        <w:rPr>
          <w:rFonts w:cs="Traditional Arabic" w:hint="cs"/>
          <w:sz w:val="36"/>
          <w:szCs w:val="36"/>
          <w:rtl/>
        </w:rPr>
        <w:t xml:space="preserve">   </w:t>
      </w:r>
      <w:r w:rsidR="00E7623A">
        <w:rPr>
          <w:rFonts w:cs="Traditional Arabic" w:hint="cs"/>
          <w:sz w:val="36"/>
          <w:szCs w:val="36"/>
          <w:rtl/>
        </w:rPr>
        <w:t xml:space="preserve">   </w:t>
      </w:r>
      <w:r>
        <w:rPr>
          <w:rFonts w:cs="Traditional Arabic" w:hint="cs"/>
          <w:sz w:val="36"/>
          <w:szCs w:val="36"/>
          <w:rtl/>
        </w:rPr>
        <w:t>- التربية الأخلاقية.</w:t>
      </w:r>
      <w:r w:rsidR="00663C25">
        <w:rPr>
          <w:rFonts w:cs="Traditional Arabic" w:hint="cs"/>
          <w:sz w:val="36"/>
          <w:szCs w:val="36"/>
          <w:rtl/>
        </w:rPr>
        <w:t xml:space="preserve">  </w:t>
      </w:r>
      <w:r w:rsidR="00E7623A">
        <w:rPr>
          <w:rFonts w:cs="Traditional Arabic" w:hint="cs"/>
          <w:sz w:val="36"/>
          <w:szCs w:val="36"/>
          <w:rtl/>
        </w:rPr>
        <w:t xml:space="preserve">   </w:t>
      </w:r>
      <w:r>
        <w:rPr>
          <w:rFonts w:cs="Traditional Arabic" w:hint="cs"/>
          <w:sz w:val="36"/>
          <w:szCs w:val="36"/>
          <w:rtl/>
        </w:rPr>
        <w:t>- التربية النفسية.</w:t>
      </w:r>
    </w:p>
    <w:p w:rsidR="001436C4" w:rsidRDefault="001436C4" w:rsidP="00663C25">
      <w:pPr>
        <w:bidi/>
        <w:spacing w:line="240" w:lineRule="auto"/>
        <w:rPr>
          <w:rFonts w:cs="Traditional Arabic"/>
          <w:sz w:val="36"/>
          <w:szCs w:val="36"/>
          <w:rtl/>
        </w:rPr>
      </w:pPr>
      <w:r>
        <w:rPr>
          <w:rFonts w:cs="Traditional Arabic" w:hint="cs"/>
          <w:sz w:val="36"/>
          <w:szCs w:val="36"/>
          <w:rtl/>
        </w:rPr>
        <w:t>- التربية العقلية.</w:t>
      </w:r>
      <w:r w:rsidR="00663C25">
        <w:rPr>
          <w:rFonts w:cs="Traditional Arabic" w:hint="cs"/>
          <w:sz w:val="36"/>
          <w:szCs w:val="36"/>
          <w:rtl/>
        </w:rPr>
        <w:t xml:space="preserve"> </w:t>
      </w:r>
      <w:r w:rsidR="00E7623A">
        <w:rPr>
          <w:rFonts w:cs="Traditional Arabic" w:hint="cs"/>
          <w:sz w:val="36"/>
          <w:szCs w:val="36"/>
          <w:rtl/>
        </w:rPr>
        <w:t xml:space="preserve">      </w:t>
      </w:r>
      <w:r>
        <w:rPr>
          <w:rFonts w:cs="Traditional Arabic" w:hint="cs"/>
          <w:sz w:val="36"/>
          <w:szCs w:val="36"/>
          <w:rtl/>
        </w:rPr>
        <w:t>- التربية الجسمية.</w:t>
      </w:r>
      <w:r w:rsidR="00663C25">
        <w:rPr>
          <w:rFonts w:cs="Traditional Arabic" w:hint="cs"/>
          <w:sz w:val="36"/>
          <w:szCs w:val="36"/>
          <w:rtl/>
        </w:rPr>
        <w:t xml:space="preserve">  </w:t>
      </w:r>
      <w:r w:rsidR="00E7623A">
        <w:rPr>
          <w:rFonts w:cs="Traditional Arabic" w:hint="cs"/>
          <w:sz w:val="36"/>
          <w:szCs w:val="36"/>
          <w:rtl/>
        </w:rPr>
        <w:t xml:space="preserve">    </w:t>
      </w:r>
      <w:r>
        <w:rPr>
          <w:rFonts w:cs="Traditional Arabic" w:hint="cs"/>
          <w:sz w:val="36"/>
          <w:szCs w:val="36"/>
          <w:rtl/>
        </w:rPr>
        <w:t xml:space="preserve">- التربية العاطفية </w:t>
      </w:r>
      <w:proofErr w:type="gramStart"/>
      <w:r>
        <w:rPr>
          <w:rFonts w:cs="Traditional Arabic" w:hint="cs"/>
          <w:sz w:val="36"/>
          <w:szCs w:val="36"/>
          <w:rtl/>
        </w:rPr>
        <w:t>و الجنسية</w:t>
      </w:r>
      <w:proofErr w:type="gramEnd"/>
      <w:r>
        <w:rPr>
          <w:rFonts w:cs="Traditional Arabic" w:hint="cs"/>
          <w:sz w:val="36"/>
          <w:szCs w:val="36"/>
          <w:rtl/>
        </w:rPr>
        <w:t>.</w:t>
      </w:r>
    </w:p>
    <w:p w:rsidR="00E7623A" w:rsidRDefault="00E7623A" w:rsidP="00E7623A">
      <w:pPr>
        <w:bidi/>
        <w:spacing w:line="240" w:lineRule="auto"/>
        <w:rPr>
          <w:rFonts w:cs="Traditional Arabic"/>
          <w:sz w:val="36"/>
          <w:szCs w:val="36"/>
          <w:rtl/>
        </w:rPr>
      </w:pPr>
      <w:proofErr w:type="gramStart"/>
      <w:r>
        <w:rPr>
          <w:rFonts w:cs="Traditional Arabic" w:hint="cs"/>
          <w:sz w:val="36"/>
          <w:szCs w:val="36"/>
          <w:rtl/>
        </w:rPr>
        <w:t>و ينبغي</w:t>
      </w:r>
      <w:proofErr w:type="gramEnd"/>
      <w:r>
        <w:rPr>
          <w:rFonts w:cs="Traditional Arabic" w:hint="cs"/>
          <w:sz w:val="36"/>
          <w:szCs w:val="36"/>
          <w:rtl/>
        </w:rPr>
        <w:t xml:space="preserve"> أن تتسم أدوار الأسرة في تحقيق الاحتياجات التدريبية بالأسس التالية:</w:t>
      </w:r>
    </w:p>
    <w:p w:rsidR="00E7623A" w:rsidRDefault="00E7623A" w:rsidP="00E7623A">
      <w:pPr>
        <w:bidi/>
        <w:spacing w:line="240" w:lineRule="auto"/>
        <w:rPr>
          <w:rFonts w:cs="Traditional Arabic"/>
          <w:sz w:val="36"/>
          <w:szCs w:val="36"/>
          <w:rtl/>
        </w:rPr>
      </w:pPr>
      <w:r>
        <w:rPr>
          <w:rFonts w:cs="Traditional Arabic" w:hint="cs"/>
          <w:sz w:val="36"/>
          <w:szCs w:val="36"/>
          <w:rtl/>
        </w:rPr>
        <w:lastRenderedPageBreak/>
        <w:t xml:space="preserve">- الشمول </w:t>
      </w:r>
      <w:proofErr w:type="gramStart"/>
      <w:r>
        <w:rPr>
          <w:rFonts w:cs="Traditional Arabic" w:hint="cs"/>
          <w:sz w:val="36"/>
          <w:szCs w:val="36"/>
          <w:rtl/>
        </w:rPr>
        <w:t>و التكامل</w:t>
      </w:r>
      <w:proofErr w:type="gramEnd"/>
      <w:r>
        <w:rPr>
          <w:rFonts w:cs="Traditional Arabic" w:hint="cs"/>
          <w:sz w:val="36"/>
          <w:szCs w:val="36"/>
          <w:rtl/>
        </w:rPr>
        <w:t xml:space="preserve"> في تحقيق التربية.</w:t>
      </w:r>
    </w:p>
    <w:p w:rsidR="00E7623A" w:rsidRDefault="00E7623A" w:rsidP="00E7623A">
      <w:pPr>
        <w:bidi/>
        <w:spacing w:line="240" w:lineRule="auto"/>
        <w:rPr>
          <w:rFonts w:cs="Traditional Arabic"/>
          <w:sz w:val="36"/>
          <w:szCs w:val="36"/>
          <w:rtl/>
        </w:rPr>
      </w:pPr>
      <w:r>
        <w:rPr>
          <w:rFonts w:cs="Traditional Arabic" w:hint="cs"/>
          <w:sz w:val="36"/>
          <w:szCs w:val="36"/>
          <w:rtl/>
        </w:rPr>
        <w:t xml:space="preserve">- الواقعية </w:t>
      </w:r>
      <w:proofErr w:type="gramStart"/>
      <w:r>
        <w:rPr>
          <w:rFonts w:cs="Traditional Arabic" w:hint="cs"/>
          <w:sz w:val="36"/>
          <w:szCs w:val="36"/>
          <w:rtl/>
        </w:rPr>
        <w:t>و البعد</w:t>
      </w:r>
      <w:proofErr w:type="gramEnd"/>
      <w:r>
        <w:rPr>
          <w:rFonts w:cs="Traditional Arabic" w:hint="cs"/>
          <w:sz w:val="36"/>
          <w:szCs w:val="36"/>
          <w:rtl/>
        </w:rPr>
        <w:t xml:space="preserve"> عن المثالية.</w:t>
      </w:r>
    </w:p>
    <w:p w:rsidR="00E7623A" w:rsidRDefault="00E7623A" w:rsidP="00E7623A">
      <w:pPr>
        <w:bidi/>
        <w:spacing w:line="240" w:lineRule="auto"/>
        <w:rPr>
          <w:rFonts w:cs="Traditional Arabic"/>
          <w:sz w:val="36"/>
          <w:szCs w:val="36"/>
          <w:rtl/>
        </w:rPr>
      </w:pPr>
      <w:r>
        <w:rPr>
          <w:rFonts w:cs="Traditional Arabic" w:hint="cs"/>
          <w:sz w:val="36"/>
          <w:szCs w:val="36"/>
          <w:rtl/>
        </w:rPr>
        <w:t>- التدرج في التربية.</w:t>
      </w:r>
    </w:p>
    <w:p w:rsidR="00E7623A" w:rsidRPr="00D14354" w:rsidRDefault="00E7623A" w:rsidP="00E7623A">
      <w:pPr>
        <w:bidi/>
        <w:spacing w:line="240" w:lineRule="auto"/>
        <w:rPr>
          <w:rFonts w:cs="Traditional Arabic"/>
          <w:sz w:val="36"/>
          <w:szCs w:val="36"/>
          <w:rtl/>
        </w:rPr>
      </w:pPr>
      <w:r>
        <w:rPr>
          <w:rFonts w:cs="Traditional Arabic" w:hint="cs"/>
          <w:sz w:val="36"/>
          <w:szCs w:val="36"/>
          <w:rtl/>
        </w:rPr>
        <w:t>مراعاة الفروق الفردية.</w:t>
      </w:r>
    </w:p>
    <w:p w:rsidR="00E87678" w:rsidRDefault="00E87678" w:rsidP="00E87678">
      <w:pPr>
        <w:bidi/>
        <w:spacing w:line="240" w:lineRule="auto"/>
        <w:rPr>
          <w:rFonts w:cs="Traditional Arabic"/>
          <w:sz w:val="36"/>
          <w:szCs w:val="36"/>
          <w:rtl/>
        </w:rPr>
      </w:pPr>
      <w:r w:rsidRPr="00D14354">
        <w:rPr>
          <w:rFonts w:cs="Traditional Arabic" w:hint="cs"/>
          <w:sz w:val="36"/>
          <w:szCs w:val="36"/>
          <w:rtl/>
        </w:rPr>
        <w:t>المطلب الثالث: بعض التطبيقات التربوية الأسرية للحوار.</w:t>
      </w:r>
    </w:p>
    <w:p w:rsidR="00F70496" w:rsidRPr="00F70496" w:rsidRDefault="004A1211" w:rsidP="00F70496">
      <w:pPr>
        <w:bidi/>
        <w:spacing w:line="360" w:lineRule="auto"/>
        <w:jc w:val="both"/>
        <w:rPr>
          <w:rFonts w:cs="Traditional Arabic"/>
          <w:sz w:val="36"/>
          <w:szCs w:val="36"/>
          <w:rtl/>
        </w:rPr>
      </w:pPr>
      <w:r>
        <w:rPr>
          <w:rFonts w:cs="Traditional Arabic" w:hint="cs"/>
          <w:sz w:val="36"/>
          <w:szCs w:val="36"/>
          <w:rtl/>
        </w:rPr>
        <w:t xml:space="preserve">     </w:t>
      </w:r>
      <w:r w:rsidR="00F70496" w:rsidRPr="00F70496">
        <w:rPr>
          <w:rFonts w:cs="Traditional Arabic" w:hint="cs"/>
          <w:sz w:val="36"/>
          <w:szCs w:val="36"/>
          <w:rtl/>
        </w:rPr>
        <w:t xml:space="preserve">الأسرة من أهم الوسائط التربوية التي تنمي </w:t>
      </w:r>
      <w:r>
        <w:rPr>
          <w:rFonts w:cs="Traditional Arabic" w:hint="cs"/>
          <w:sz w:val="36"/>
          <w:szCs w:val="36"/>
          <w:rtl/>
        </w:rPr>
        <w:t xml:space="preserve">و تفعل الحوار و تطبيقه من </w:t>
      </w:r>
      <w:proofErr w:type="gramStart"/>
      <w:r>
        <w:rPr>
          <w:rFonts w:cs="Traditional Arabic" w:hint="cs"/>
          <w:sz w:val="36"/>
          <w:szCs w:val="36"/>
          <w:rtl/>
        </w:rPr>
        <w:t>الصغر</w:t>
      </w:r>
      <w:r w:rsidR="00F70496" w:rsidRPr="00F70496">
        <w:rPr>
          <w:rFonts w:cs="Traditional Arabic" w:hint="cs"/>
          <w:sz w:val="36"/>
          <w:szCs w:val="36"/>
          <w:rtl/>
        </w:rPr>
        <w:t>,</w:t>
      </w:r>
      <w:proofErr w:type="gramEnd"/>
      <w:r w:rsidR="00F70496" w:rsidRPr="00F70496">
        <w:rPr>
          <w:rFonts w:cs="Traditional Arabic" w:hint="cs"/>
          <w:sz w:val="36"/>
          <w:szCs w:val="36"/>
          <w:rtl/>
        </w:rPr>
        <w:t xml:space="preserve"> و يبقى فيها الطفل سني عمره الكثيرة الغضة</w:t>
      </w:r>
      <w:r w:rsidR="00F70496">
        <w:rPr>
          <w:rFonts w:cs="Traditional Arabic" w:hint="cs"/>
          <w:sz w:val="36"/>
          <w:szCs w:val="36"/>
          <w:rtl/>
        </w:rPr>
        <w:t xml:space="preserve"> منها و الكبيرة</w:t>
      </w:r>
      <w:r w:rsidR="00F70496" w:rsidRPr="00F70496">
        <w:rPr>
          <w:rFonts w:cs="Traditional Arabic" w:hint="cs"/>
          <w:sz w:val="36"/>
          <w:szCs w:val="36"/>
          <w:rtl/>
        </w:rPr>
        <w:t>, و يمكن تفعيل ا</w:t>
      </w:r>
      <w:r w:rsidR="00F70496">
        <w:rPr>
          <w:rFonts w:cs="Traditional Arabic" w:hint="cs"/>
          <w:sz w:val="36"/>
          <w:szCs w:val="36"/>
          <w:rtl/>
        </w:rPr>
        <w:t>لحوار من خلال المقترحات التالية</w:t>
      </w:r>
      <w:r w:rsidR="00F70496" w:rsidRPr="00F70496">
        <w:rPr>
          <w:rFonts w:cs="Traditional Arabic" w:hint="cs"/>
          <w:sz w:val="36"/>
          <w:szCs w:val="36"/>
          <w:rtl/>
        </w:rPr>
        <w:t>:</w:t>
      </w:r>
    </w:p>
    <w:p w:rsidR="00F70496" w:rsidRPr="00F70496" w:rsidRDefault="00F70496" w:rsidP="00F70496">
      <w:pPr>
        <w:pStyle w:val="a3"/>
        <w:numPr>
          <w:ilvl w:val="0"/>
          <w:numId w:val="5"/>
        </w:numPr>
        <w:spacing w:line="360" w:lineRule="auto"/>
        <w:jc w:val="both"/>
        <w:rPr>
          <w:rFonts w:eastAsiaTheme="minorHAnsi" w:cs="Traditional Arabic"/>
          <w:sz w:val="36"/>
          <w:szCs w:val="36"/>
        </w:rPr>
      </w:pPr>
      <w:r w:rsidRPr="00F70496">
        <w:rPr>
          <w:rFonts w:eastAsiaTheme="minorHAnsi" w:cs="Traditional Arabic" w:hint="cs"/>
          <w:sz w:val="36"/>
          <w:szCs w:val="36"/>
          <w:rtl/>
        </w:rPr>
        <w:t xml:space="preserve">تعاهد النشء من الصغر </w:t>
      </w:r>
      <w:proofErr w:type="gramStart"/>
      <w:r w:rsidRPr="00F70496">
        <w:rPr>
          <w:rFonts w:eastAsiaTheme="minorHAnsi" w:cs="Traditional Arabic" w:hint="cs"/>
          <w:sz w:val="36"/>
          <w:szCs w:val="36"/>
          <w:rtl/>
        </w:rPr>
        <w:t>و صقل</w:t>
      </w:r>
      <w:proofErr w:type="gramEnd"/>
      <w:r w:rsidRPr="00F70496">
        <w:rPr>
          <w:rFonts w:eastAsiaTheme="minorHAnsi" w:cs="Traditional Arabic" w:hint="cs"/>
          <w:sz w:val="36"/>
          <w:szCs w:val="36"/>
          <w:rtl/>
        </w:rPr>
        <w:t xml:space="preserve"> مهارات الحوار و إبداء الرأي و التواصل الاجتماعي.</w:t>
      </w:r>
    </w:p>
    <w:p w:rsidR="00F70496" w:rsidRPr="00F70496" w:rsidRDefault="00F70496" w:rsidP="00F70496">
      <w:pPr>
        <w:pStyle w:val="a3"/>
        <w:numPr>
          <w:ilvl w:val="0"/>
          <w:numId w:val="5"/>
        </w:numPr>
        <w:spacing w:line="360" w:lineRule="auto"/>
        <w:jc w:val="both"/>
        <w:rPr>
          <w:rFonts w:eastAsiaTheme="minorHAnsi" w:cs="Traditional Arabic"/>
          <w:sz w:val="36"/>
          <w:szCs w:val="36"/>
        </w:rPr>
      </w:pPr>
      <w:r w:rsidRPr="00F70496">
        <w:rPr>
          <w:rFonts w:eastAsiaTheme="minorHAnsi" w:cs="Traditional Arabic" w:hint="cs"/>
          <w:sz w:val="36"/>
          <w:szCs w:val="36"/>
          <w:rtl/>
        </w:rPr>
        <w:t xml:space="preserve">استصحاب الطفل لمجالس العلماء </w:t>
      </w:r>
      <w:proofErr w:type="gramStart"/>
      <w:r w:rsidRPr="00F70496">
        <w:rPr>
          <w:rFonts w:eastAsiaTheme="minorHAnsi" w:cs="Traditional Arabic" w:hint="cs"/>
          <w:sz w:val="36"/>
          <w:szCs w:val="36"/>
          <w:rtl/>
        </w:rPr>
        <w:t>و المن</w:t>
      </w:r>
      <w:r>
        <w:rPr>
          <w:rFonts w:eastAsiaTheme="minorHAnsi" w:cs="Traditional Arabic" w:hint="cs"/>
          <w:sz w:val="36"/>
          <w:szCs w:val="36"/>
          <w:rtl/>
        </w:rPr>
        <w:t>اظرات</w:t>
      </w:r>
      <w:proofErr w:type="gramEnd"/>
      <w:r>
        <w:rPr>
          <w:rFonts w:eastAsiaTheme="minorHAnsi" w:cs="Traditional Arabic" w:hint="cs"/>
          <w:sz w:val="36"/>
          <w:szCs w:val="36"/>
          <w:rtl/>
        </w:rPr>
        <w:t xml:space="preserve"> مما يزيد الثقافة الحوارية</w:t>
      </w:r>
      <w:r w:rsidRPr="00F70496">
        <w:rPr>
          <w:rFonts w:eastAsiaTheme="minorHAnsi" w:cs="Traditional Arabic" w:hint="cs"/>
          <w:sz w:val="36"/>
          <w:szCs w:val="36"/>
          <w:rtl/>
        </w:rPr>
        <w:t>.</w:t>
      </w:r>
    </w:p>
    <w:p w:rsidR="00F70496" w:rsidRPr="00F70496" w:rsidRDefault="00F70496" w:rsidP="00F70496">
      <w:pPr>
        <w:pStyle w:val="a3"/>
        <w:numPr>
          <w:ilvl w:val="0"/>
          <w:numId w:val="5"/>
        </w:numPr>
        <w:spacing w:line="360" w:lineRule="auto"/>
        <w:jc w:val="both"/>
        <w:rPr>
          <w:rFonts w:eastAsiaTheme="minorHAnsi" w:cs="Traditional Arabic"/>
          <w:sz w:val="36"/>
          <w:szCs w:val="36"/>
        </w:rPr>
      </w:pPr>
      <w:r w:rsidRPr="00F70496">
        <w:rPr>
          <w:rFonts w:eastAsiaTheme="minorHAnsi" w:cs="Traditional Arabic" w:hint="cs"/>
          <w:sz w:val="36"/>
          <w:szCs w:val="36"/>
          <w:rtl/>
        </w:rPr>
        <w:t>شراء الكتب و البرامج</w:t>
      </w:r>
      <w:r>
        <w:rPr>
          <w:rFonts w:eastAsiaTheme="minorHAnsi" w:cs="Traditional Arabic" w:hint="cs"/>
          <w:sz w:val="36"/>
          <w:szCs w:val="36"/>
          <w:rtl/>
        </w:rPr>
        <w:t xml:space="preserve"> المهتم بالحوار و أصوله و </w:t>
      </w:r>
      <w:proofErr w:type="gramStart"/>
      <w:r>
        <w:rPr>
          <w:rFonts w:eastAsiaTheme="minorHAnsi" w:cs="Traditional Arabic" w:hint="cs"/>
          <w:sz w:val="36"/>
          <w:szCs w:val="36"/>
          <w:rtl/>
        </w:rPr>
        <w:t>آدابه</w:t>
      </w:r>
      <w:r w:rsidRPr="00F70496">
        <w:rPr>
          <w:rFonts w:eastAsiaTheme="minorHAnsi" w:cs="Traditional Arabic" w:hint="cs"/>
          <w:sz w:val="36"/>
          <w:szCs w:val="36"/>
          <w:rtl/>
        </w:rPr>
        <w:t>,</w:t>
      </w:r>
      <w:proofErr w:type="gramEnd"/>
      <w:r w:rsidRPr="00F70496">
        <w:rPr>
          <w:rFonts w:eastAsiaTheme="minorHAnsi" w:cs="Traditional Arabic" w:hint="cs"/>
          <w:sz w:val="36"/>
          <w:szCs w:val="36"/>
          <w:rtl/>
        </w:rPr>
        <w:t xml:space="preserve"> و حضور الدورات المهتم بأ</w:t>
      </w:r>
      <w:r>
        <w:rPr>
          <w:rFonts w:eastAsiaTheme="minorHAnsi" w:cs="Traditional Arabic" w:hint="cs"/>
          <w:sz w:val="36"/>
          <w:szCs w:val="36"/>
          <w:rtl/>
        </w:rPr>
        <w:t>ساليب التواصل الاجتماعي كالحوار</w:t>
      </w:r>
      <w:r w:rsidRPr="00F70496">
        <w:rPr>
          <w:rFonts w:eastAsiaTheme="minorHAnsi" w:cs="Traditional Arabic" w:hint="cs"/>
          <w:sz w:val="36"/>
          <w:szCs w:val="36"/>
          <w:rtl/>
        </w:rPr>
        <w:t>.</w:t>
      </w:r>
    </w:p>
    <w:p w:rsidR="00F70496" w:rsidRPr="00F70496" w:rsidRDefault="00F70496" w:rsidP="00F70496">
      <w:pPr>
        <w:pStyle w:val="a3"/>
        <w:numPr>
          <w:ilvl w:val="0"/>
          <w:numId w:val="5"/>
        </w:numPr>
        <w:spacing w:line="360" w:lineRule="auto"/>
        <w:jc w:val="both"/>
        <w:rPr>
          <w:rFonts w:eastAsiaTheme="minorHAnsi" w:cs="Traditional Arabic"/>
          <w:sz w:val="36"/>
          <w:szCs w:val="36"/>
        </w:rPr>
      </w:pPr>
      <w:r w:rsidRPr="00F70496">
        <w:rPr>
          <w:rFonts w:eastAsiaTheme="minorHAnsi" w:cs="Traditional Arabic" w:hint="cs"/>
          <w:sz w:val="36"/>
          <w:szCs w:val="36"/>
          <w:rtl/>
        </w:rPr>
        <w:t>إكساب الأطفال ثقافة الحوار و آدابه من خلال الممارس</w:t>
      </w:r>
      <w:r w:rsidRPr="00F70496">
        <w:rPr>
          <w:rFonts w:eastAsiaTheme="minorHAnsi" w:cs="Traditional Arabic" w:hint="eastAsia"/>
          <w:sz w:val="36"/>
          <w:szCs w:val="36"/>
          <w:rtl/>
        </w:rPr>
        <w:t>ة</w:t>
      </w:r>
      <w:r w:rsidRPr="00F70496">
        <w:rPr>
          <w:rFonts w:eastAsiaTheme="minorHAnsi" w:cs="Traditional Arabic" w:hint="cs"/>
          <w:sz w:val="36"/>
          <w:szCs w:val="36"/>
          <w:rtl/>
        </w:rPr>
        <w:t xml:space="preserve"> العملية و القدوة من الوالدين في تناول أطراف الحديث و </w:t>
      </w:r>
      <w:proofErr w:type="gramStart"/>
      <w:r w:rsidRPr="00F70496">
        <w:rPr>
          <w:rFonts w:eastAsiaTheme="minorHAnsi" w:cs="Traditional Arabic" w:hint="cs"/>
          <w:sz w:val="36"/>
          <w:szCs w:val="36"/>
          <w:rtl/>
        </w:rPr>
        <w:t>الحوار .</w:t>
      </w:r>
      <w:proofErr w:type="gramEnd"/>
    </w:p>
    <w:p w:rsidR="00F70496" w:rsidRPr="00F70496" w:rsidRDefault="00F70496" w:rsidP="00F70496">
      <w:pPr>
        <w:pStyle w:val="a3"/>
        <w:numPr>
          <w:ilvl w:val="0"/>
          <w:numId w:val="5"/>
        </w:numPr>
        <w:spacing w:line="360" w:lineRule="auto"/>
        <w:jc w:val="both"/>
        <w:rPr>
          <w:rFonts w:eastAsiaTheme="minorHAnsi" w:cs="Traditional Arabic"/>
          <w:sz w:val="36"/>
          <w:szCs w:val="36"/>
        </w:rPr>
      </w:pPr>
      <w:r w:rsidRPr="00F70496">
        <w:rPr>
          <w:rFonts w:eastAsiaTheme="minorHAnsi" w:cs="Traditional Arabic" w:hint="cs"/>
          <w:sz w:val="36"/>
          <w:szCs w:val="36"/>
          <w:rtl/>
        </w:rPr>
        <w:lastRenderedPageBreak/>
        <w:t xml:space="preserve">الاهتمام بالمناسبات كالعيد </w:t>
      </w:r>
      <w:proofErr w:type="gramStart"/>
      <w:r w:rsidRPr="00F70496">
        <w:rPr>
          <w:rFonts w:eastAsiaTheme="minorHAnsi" w:cs="Traditional Arabic" w:hint="cs"/>
          <w:sz w:val="36"/>
          <w:szCs w:val="36"/>
          <w:rtl/>
        </w:rPr>
        <w:t>و الرحلات</w:t>
      </w:r>
      <w:proofErr w:type="gramEnd"/>
      <w:r w:rsidRPr="00F70496">
        <w:rPr>
          <w:rFonts w:eastAsiaTheme="minorHAnsi" w:cs="Traditional Arabic" w:hint="cs"/>
          <w:sz w:val="36"/>
          <w:szCs w:val="36"/>
          <w:rtl/>
        </w:rPr>
        <w:t xml:space="preserve"> و الأزمات في تفعيل دور الأبناء من خلال فتح ا</w:t>
      </w:r>
      <w:r>
        <w:rPr>
          <w:rFonts w:eastAsiaTheme="minorHAnsi" w:cs="Traditional Arabic" w:hint="cs"/>
          <w:sz w:val="36"/>
          <w:szCs w:val="36"/>
          <w:rtl/>
        </w:rPr>
        <w:t>لحوار و تبادل الآراء و المشاورة</w:t>
      </w:r>
      <w:r w:rsidRPr="00F70496">
        <w:rPr>
          <w:rFonts w:eastAsiaTheme="minorHAnsi" w:cs="Traditional Arabic" w:hint="cs"/>
          <w:sz w:val="36"/>
          <w:szCs w:val="36"/>
          <w:rtl/>
        </w:rPr>
        <w:t>.</w:t>
      </w:r>
    </w:p>
    <w:p w:rsidR="00F70496" w:rsidRPr="00F70496" w:rsidRDefault="00F70496" w:rsidP="00F70496">
      <w:pPr>
        <w:pStyle w:val="a3"/>
        <w:numPr>
          <w:ilvl w:val="0"/>
          <w:numId w:val="5"/>
        </w:numPr>
        <w:spacing w:line="360" w:lineRule="auto"/>
        <w:jc w:val="both"/>
        <w:rPr>
          <w:rFonts w:eastAsiaTheme="minorHAnsi" w:cs="Traditional Arabic"/>
          <w:sz w:val="36"/>
          <w:szCs w:val="36"/>
        </w:rPr>
      </w:pPr>
      <w:r w:rsidRPr="00F70496">
        <w:rPr>
          <w:rFonts w:eastAsiaTheme="minorHAnsi" w:cs="Traditional Arabic" w:hint="cs"/>
          <w:sz w:val="36"/>
          <w:szCs w:val="36"/>
          <w:rtl/>
        </w:rPr>
        <w:t>فتح قنوات للحوار متعددة من خلال ال</w:t>
      </w:r>
      <w:r>
        <w:rPr>
          <w:rFonts w:eastAsiaTheme="minorHAnsi" w:cs="Traditional Arabic" w:hint="cs"/>
          <w:sz w:val="36"/>
          <w:szCs w:val="36"/>
          <w:rtl/>
        </w:rPr>
        <w:t xml:space="preserve">لقاءات الأسرية على مائدة </w:t>
      </w:r>
      <w:proofErr w:type="gramStart"/>
      <w:r>
        <w:rPr>
          <w:rFonts w:eastAsiaTheme="minorHAnsi" w:cs="Traditional Arabic" w:hint="cs"/>
          <w:sz w:val="36"/>
          <w:szCs w:val="36"/>
          <w:rtl/>
        </w:rPr>
        <w:t>الطعام</w:t>
      </w:r>
      <w:r w:rsidRPr="00F70496">
        <w:rPr>
          <w:rFonts w:eastAsiaTheme="minorHAnsi" w:cs="Traditional Arabic" w:hint="cs"/>
          <w:sz w:val="36"/>
          <w:szCs w:val="36"/>
          <w:rtl/>
        </w:rPr>
        <w:t>,</w:t>
      </w:r>
      <w:proofErr w:type="gramEnd"/>
      <w:r w:rsidRPr="00F70496">
        <w:rPr>
          <w:rFonts w:eastAsiaTheme="minorHAnsi" w:cs="Traditional Arabic" w:hint="cs"/>
          <w:sz w:val="36"/>
          <w:szCs w:val="36"/>
          <w:rtl/>
        </w:rPr>
        <w:t xml:space="preserve"> أو من خلال المشاورة في أمور الأثاث و الطعام </w:t>
      </w:r>
      <w:r>
        <w:rPr>
          <w:rFonts w:eastAsiaTheme="minorHAnsi" w:cs="Traditional Arabic" w:hint="cs"/>
          <w:sz w:val="36"/>
          <w:szCs w:val="36"/>
          <w:rtl/>
        </w:rPr>
        <w:t>و اللباس</w:t>
      </w:r>
      <w:r w:rsidRPr="00F70496">
        <w:rPr>
          <w:rFonts w:eastAsiaTheme="minorHAnsi" w:cs="Traditional Arabic" w:hint="cs"/>
          <w:sz w:val="36"/>
          <w:szCs w:val="36"/>
          <w:rtl/>
        </w:rPr>
        <w:t>.</w:t>
      </w:r>
    </w:p>
    <w:p w:rsidR="00F70496" w:rsidRPr="00F70496" w:rsidRDefault="00F70496" w:rsidP="00F70496">
      <w:pPr>
        <w:pStyle w:val="a3"/>
        <w:numPr>
          <w:ilvl w:val="0"/>
          <w:numId w:val="5"/>
        </w:numPr>
        <w:spacing w:line="360" w:lineRule="auto"/>
        <w:jc w:val="both"/>
        <w:rPr>
          <w:rFonts w:eastAsiaTheme="minorHAnsi" w:cs="Traditional Arabic"/>
          <w:sz w:val="36"/>
          <w:szCs w:val="36"/>
        </w:rPr>
      </w:pPr>
      <w:r w:rsidRPr="00F70496">
        <w:rPr>
          <w:rFonts w:eastAsiaTheme="minorHAnsi" w:cs="Traditional Arabic" w:hint="cs"/>
          <w:sz w:val="36"/>
          <w:szCs w:val="36"/>
          <w:rtl/>
        </w:rPr>
        <w:t>محاربة و منع كل تسلط و كبت للر</w:t>
      </w:r>
      <w:r>
        <w:rPr>
          <w:rFonts w:eastAsiaTheme="minorHAnsi" w:cs="Traditional Arabic" w:hint="cs"/>
          <w:sz w:val="36"/>
          <w:szCs w:val="36"/>
          <w:rtl/>
        </w:rPr>
        <w:t>اء</w:t>
      </w:r>
      <w:proofErr w:type="gramStart"/>
      <w:r>
        <w:rPr>
          <w:rFonts w:eastAsiaTheme="minorHAnsi" w:cs="Traditional Arabic" w:hint="cs"/>
          <w:sz w:val="36"/>
          <w:szCs w:val="36"/>
          <w:rtl/>
        </w:rPr>
        <w:t xml:space="preserve"> ,</w:t>
      </w:r>
      <w:proofErr w:type="gramEnd"/>
      <w:r>
        <w:rPr>
          <w:rFonts w:eastAsiaTheme="minorHAnsi" w:cs="Traditional Arabic" w:hint="cs"/>
          <w:sz w:val="36"/>
          <w:szCs w:val="36"/>
          <w:rtl/>
        </w:rPr>
        <w:t xml:space="preserve"> أو النقد الهدام من غير سبب</w:t>
      </w:r>
      <w:r w:rsidRPr="00F70496">
        <w:rPr>
          <w:rFonts w:eastAsiaTheme="minorHAnsi" w:cs="Traditional Arabic" w:hint="cs"/>
          <w:sz w:val="36"/>
          <w:szCs w:val="36"/>
          <w:rtl/>
        </w:rPr>
        <w:t>.</w:t>
      </w:r>
    </w:p>
    <w:p w:rsidR="00F70496" w:rsidRPr="00822CEA" w:rsidRDefault="00F70496" w:rsidP="00F70496">
      <w:pPr>
        <w:pStyle w:val="a3"/>
        <w:numPr>
          <w:ilvl w:val="0"/>
          <w:numId w:val="5"/>
        </w:numPr>
        <w:spacing w:line="360" w:lineRule="auto"/>
        <w:jc w:val="both"/>
        <w:rPr>
          <w:rFonts w:cs="Simplified Arabic"/>
          <w:sz w:val="36"/>
          <w:szCs w:val="36"/>
        </w:rPr>
      </w:pPr>
      <w:r w:rsidRPr="00F70496">
        <w:rPr>
          <w:rFonts w:eastAsiaTheme="minorHAnsi" w:cs="Traditional Arabic" w:hint="cs"/>
          <w:sz w:val="36"/>
          <w:szCs w:val="36"/>
          <w:rtl/>
        </w:rPr>
        <w:t xml:space="preserve">إعطاء الأطفال حرية إبداء الرأي المقرون بالحق </w:t>
      </w:r>
      <w:proofErr w:type="gramStart"/>
      <w:r w:rsidRPr="00F70496">
        <w:rPr>
          <w:rFonts w:eastAsiaTheme="minorHAnsi" w:cs="Traditional Arabic" w:hint="cs"/>
          <w:sz w:val="36"/>
          <w:szCs w:val="36"/>
          <w:rtl/>
        </w:rPr>
        <w:t>و البرهان</w:t>
      </w:r>
      <w:proofErr w:type="gramEnd"/>
      <w:r w:rsidRPr="00F70496">
        <w:rPr>
          <w:rFonts w:eastAsiaTheme="minorHAnsi" w:cs="Traditional Arabic" w:hint="cs"/>
          <w:sz w:val="36"/>
          <w:szCs w:val="36"/>
          <w:rtl/>
        </w:rPr>
        <w:t xml:space="preserve"> </w:t>
      </w:r>
      <w:r>
        <w:rPr>
          <w:rFonts w:eastAsiaTheme="minorHAnsi" w:cs="Traditional Arabic" w:hint="cs"/>
          <w:sz w:val="36"/>
          <w:szCs w:val="36"/>
          <w:rtl/>
        </w:rPr>
        <w:t>و المنطق العقلي</w:t>
      </w:r>
      <w:r w:rsidRPr="00F70496">
        <w:rPr>
          <w:rFonts w:eastAsiaTheme="minorHAnsi" w:cs="Traditional Arabic" w:hint="cs"/>
          <w:sz w:val="36"/>
          <w:szCs w:val="36"/>
          <w:rtl/>
        </w:rPr>
        <w:t>.</w:t>
      </w:r>
      <w:r w:rsidRPr="00822CEA">
        <w:rPr>
          <w:rFonts w:cs="Simplified Arabic" w:hint="cs"/>
          <w:sz w:val="36"/>
          <w:szCs w:val="36"/>
          <w:rtl/>
        </w:rPr>
        <w:t xml:space="preserve">  </w:t>
      </w:r>
    </w:p>
    <w:p w:rsidR="004D5FEE" w:rsidRDefault="004D5FEE">
      <w:pPr>
        <w:rPr>
          <w:rFonts w:cs="Traditional Arabic"/>
          <w:sz w:val="36"/>
          <w:szCs w:val="36"/>
          <w:rtl/>
        </w:rPr>
      </w:pPr>
      <w:r>
        <w:rPr>
          <w:rFonts w:cs="Traditional Arabic"/>
          <w:sz w:val="36"/>
          <w:szCs w:val="36"/>
          <w:rtl/>
        </w:rPr>
        <w:br w:type="page"/>
      </w:r>
    </w:p>
    <w:p w:rsidR="00F70496" w:rsidRPr="002540BA" w:rsidRDefault="004D5FEE" w:rsidP="002540BA">
      <w:pPr>
        <w:bidi/>
        <w:spacing w:line="240" w:lineRule="auto"/>
        <w:jc w:val="center"/>
        <w:rPr>
          <w:rFonts w:cs="Traditional Arabic"/>
          <w:b/>
          <w:bCs/>
          <w:sz w:val="46"/>
          <w:szCs w:val="46"/>
          <w:rtl/>
        </w:rPr>
      </w:pPr>
      <w:r w:rsidRPr="002540BA">
        <w:rPr>
          <w:rFonts w:cs="Traditional Arabic" w:hint="cs"/>
          <w:b/>
          <w:bCs/>
          <w:sz w:val="46"/>
          <w:szCs w:val="46"/>
          <w:rtl/>
        </w:rPr>
        <w:lastRenderedPageBreak/>
        <w:t>الخاتمة</w:t>
      </w:r>
    </w:p>
    <w:p w:rsidR="004D5FEE" w:rsidRDefault="004D5FEE" w:rsidP="004D5FEE">
      <w:pPr>
        <w:bidi/>
        <w:spacing w:line="240" w:lineRule="auto"/>
        <w:rPr>
          <w:rFonts w:cs="Traditional Arabic"/>
          <w:sz w:val="36"/>
          <w:szCs w:val="36"/>
          <w:rtl/>
        </w:rPr>
      </w:pPr>
      <w:r>
        <w:rPr>
          <w:rFonts w:cs="Traditional Arabic" w:hint="cs"/>
          <w:sz w:val="36"/>
          <w:szCs w:val="36"/>
          <w:rtl/>
        </w:rPr>
        <w:t>أولاً: النتائج:</w:t>
      </w:r>
    </w:p>
    <w:p w:rsidR="004D5FEE" w:rsidRDefault="001D0B60" w:rsidP="004D5FEE">
      <w:pPr>
        <w:bidi/>
        <w:spacing w:line="240" w:lineRule="auto"/>
        <w:rPr>
          <w:rFonts w:cs="Traditional Arabic"/>
          <w:sz w:val="36"/>
          <w:szCs w:val="36"/>
          <w:rtl/>
        </w:rPr>
      </w:pPr>
      <w:r>
        <w:rPr>
          <w:rFonts w:cs="Traditional Arabic" w:hint="cs"/>
          <w:sz w:val="36"/>
          <w:szCs w:val="36"/>
          <w:rtl/>
        </w:rPr>
        <w:t>- يقصد بالحوار تجاذب الكلام بين طرفين في موضوع مشترك لأهداف محددة.</w:t>
      </w:r>
    </w:p>
    <w:p w:rsidR="001D0B60" w:rsidRDefault="001D0B60" w:rsidP="001D0B60">
      <w:pPr>
        <w:bidi/>
        <w:spacing w:line="240" w:lineRule="auto"/>
        <w:rPr>
          <w:rFonts w:cs="Traditional Arabic"/>
          <w:sz w:val="36"/>
          <w:szCs w:val="36"/>
          <w:rtl/>
        </w:rPr>
      </w:pPr>
      <w:r>
        <w:rPr>
          <w:rFonts w:cs="Traditional Arabic" w:hint="cs"/>
          <w:sz w:val="36"/>
          <w:szCs w:val="36"/>
          <w:rtl/>
        </w:rPr>
        <w:t xml:space="preserve">- يعاني الحوار من إشكاليات أخلاقية </w:t>
      </w:r>
      <w:proofErr w:type="gramStart"/>
      <w:r>
        <w:rPr>
          <w:rFonts w:cs="Traditional Arabic" w:hint="cs"/>
          <w:sz w:val="36"/>
          <w:szCs w:val="36"/>
          <w:rtl/>
        </w:rPr>
        <w:t>و ايمانية</w:t>
      </w:r>
      <w:proofErr w:type="gramEnd"/>
      <w:r>
        <w:rPr>
          <w:rFonts w:cs="Traditional Arabic" w:hint="cs"/>
          <w:sz w:val="36"/>
          <w:szCs w:val="36"/>
          <w:rtl/>
        </w:rPr>
        <w:t xml:space="preserve"> و نفسية.</w:t>
      </w:r>
    </w:p>
    <w:p w:rsidR="001D0B60" w:rsidRDefault="001D0B60" w:rsidP="001D0B60">
      <w:pPr>
        <w:bidi/>
        <w:spacing w:line="240" w:lineRule="auto"/>
        <w:rPr>
          <w:rFonts w:cs="Traditional Arabic"/>
          <w:sz w:val="36"/>
          <w:szCs w:val="36"/>
          <w:rtl/>
        </w:rPr>
      </w:pPr>
      <w:r>
        <w:rPr>
          <w:rFonts w:cs="Traditional Arabic" w:hint="cs"/>
          <w:sz w:val="36"/>
          <w:szCs w:val="36"/>
          <w:rtl/>
        </w:rPr>
        <w:t xml:space="preserve">- يقصد بالأمن الفكري سلامة الفكر من الاضطرابات </w:t>
      </w:r>
      <w:proofErr w:type="gramStart"/>
      <w:r>
        <w:rPr>
          <w:rFonts w:cs="Traditional Arabic" w:hint="cs"/>
          <w:sz w:val="36"/>
          <w:szCs w:val="36"/>
          <w:rtl/>
        </w:rPr>
        <w:t>و الانحرافات</w:t>
      </w:r>
      <w:proofErr w:type="gramEnd"/>
      <w:r>
        <w:rPr>
          <w:rFonts w:cs="Traditional Arabic" w:hint="cs"/>
          <w:sz w:val="36"/>
          <w:szCs w:val="36"/>
          <w:rtl/>
        </w:rPr>
        <w:t>.</w:t>
      </w:r>
    </w:p>
    <w:p w:rsidR="001D0B60" w:rsidRDefault="001D0B60" w:rsidP="00D055BE">
      <w:pPr>
        <w:bidi/>
        <w:spacing w:line="240" w:lineRule="auto"/>
        <w:rPr>
          <w:rFonts w:cs="Traditional Arabic"/>
          <w:sz w:val="36"/>
          <w:szCs w:val="36"/>
          <w:rtl/>
        </w:rPr>
      </w:pPr>
      <w:r>
        <w:rPr>
          <w:rFonts w:cs="Traditional Arabic" w:hint="cs"/>
          <w:sz w:val="36"/>
          <w:szCs w:val="36"/>
          <w:rtl/>
        </w:rPr>
        <w:t>- من أصول الفكر سلامة العق</w:t>
      </w:r>
      <w:r w:rsidR="00D055BE">
        <w:rPr>
          <w:rFonts w:cs="Traditional Arabic" w:hint="cs"/>
          <w:sz w:val="36"/>
          <w:szCs w:val="36"/>
          <w:rtl/>
        </w:rPr>
        <w:t>يد</w:t>
      </w:r>
      <w:r>
        <w:rPr>
          <w:rFonts w:cs="Traditional Arabic" w:hint="cs"/>
          <w:sz w:val="36"/>
          <w:szCs w:val="36"/>
          <w:rtl/>
        </w:rPr>
        <w:t xml:space="preserve">ة </w:t>
      </w:r>
      <w:proofErr w:type="gramStart"/>
      <w:r>
        <w:rPr>
          <w:rFonts w:cs="Traditional Arabic" w:hint="cs"/>
          <w:sz w:val="36"/>
          <w:szCs w:val="36"/>
          <w:rtl/>
        </w:rPr>
        <w:t>و الاحسان</w:t>
      </w:r>
      <w:proofErr w:type="gramEnd"/>
      <w:r>
        <w:rPr>
          <w:rFonts w:cs="Traditional Arabic" w:hint="cs"/>
          <w:sz w:val="36"/>
          <w:szCs w:val="36"/>
          <w:rtl/>
        </w:rPr>
        <w:t xml:space="preserve"> في العبادة و الاحسان مع الخالق.</w:t>
      </w:r>
    </w:p>
    <w:p w:rsidR="00D055BE" w:rsidRDefault="00D055BE" w:rsidP="00D055BE">
      <w:pPr>
        <w:bidi/>
        <w:spacing w:line="240" w:lineRule="auto"/>
        <w:rPr>
          <w:rFonts w:cs="Traditional Arabic"/>
          <w:sz w:val="36"/>
          <w:szCs w:val="36"/>
          <w:rtl/>
        </w:rPr>
      </w:pPr>
      <w:r>
        <w:rPr>
          <w:rFonts w:cs="Traditional Arabic" w:hint="cs"/>
          <w:sz w:val="36"/>
          <w:szCs w:val="36"/>
          <w:rtl/>
        </w:rPr>
        <w:t xml:space="preserve">- من مظاهر اضطرابات الأمن الفكري ضعف الوازع الديني </w:t>
      </w:r>
      <w:proofErr w:type="gramStart"/>
      <w:r>
        <w:rPr>
          <w:rFonts w:cs="Traditional Arabic" w:hint="cs"/>
          <w:sz w:val="36"/>
          <w:szCs w:val="36"/>
          <w:rtl/>
        </w:rPr>
        <w:t>و ترك</w:t>
      </w:r>
      <w:proofErr w:type="gramEnd"/>
      <w:r>
        <w:rPr>
          <w:rFonts w:cs="Traditional Arabic" w:hint="cs"/>
          <w:sz w:val="36"/>
          <w:szCs w:val="36"/>
          <w:rtl/>
        </w:rPr>
        <w:t xml:space="preserve"> العلم و الشك و الحيرة.</w:t>
      </w:r>
    </w:p>
    <w:p w:rsidR="00D055BE" w:rsidRDefault="00D055BE" w:rsidP="00D055BE">
      <w:pPr>
        <w:bidi/>
        <w:spacing w:line="240" w:lineRule="auto"/>
        <w:rPr>
          <w:rFonts w:cs="Traditional Arabic"/>
          <w:sz w:val="36"/>
          <w:szCs w:val="36"/>
          <w:rtl/>
        </w:rPr>
      </w:pPr>
      <w:r>
        <w:rPr>
          <w:rFonts w:cs="Traditional Arabic" w:hint="cs"/>
          <w:sz w:val="36"/>
          <w:szCs w:val="36"/>
          <w:rtl/>
        </w:rPr>
        <w:t xml:space="preserve">- للحوار دور بنائي </w:t>
      </w:r>
      <w:proofErr w:type="gramStart"/>
      <w:r>
        <w:rPr>
          <w:rFonts w:cs="Traditional Arabic" w:hint="cs"/>
          <w:sz w:val="36"/>
          <w:szCs w:val="36"/>
          <w:rtl/>
        </w:rPr>
        <w:t>و وقائي</w:t>
      </w:r>
      <w:proofErr w:type="gramEnd"/>
      <w:r>
        <w:rPr>
          <w:rFonts w:cs="Traditional Arabic" w:hint="cs"/>
          <w:sz w:val="36"/>
          <w:szCs w:val="36"/>
          <w:rtl/>
        </w:rPr>
        <w:t xml:space="preserve"> في تحقيق الأمن الفكري.</w:t>
      </w:r>
    </w:p>
    <w:p w:rsidR="00D055BE" w:rsidRDefault="00D055BE" w:rsidP="00D055BE">
      <w:pPr>
        <w:bidi/>
        <w:spacing w:line="240" w:lineRule="auto"/>
        <w:rPr>
          <w:rFonts w:cs="Traditional Arabic"/>
          <w:sz w:val="36"/>
          <w:szCs w:val="36"/>
          <w:rtl/>
        </w:rPr>
      </w:pPr>
      <w:r>
        <w:rPr>
          <w:rFonts w:cs="Traditional Arabic" w:hint="cs"/>
          <w:sz w:val="36"/>
          <w:szCs w:val="36"/>
          <w:rtl/>
        </w:rPr>
        <w:t xml:space="preserve">- الاسرة تركيبة اجتماعية مكونة من الرجل </w:t>
      </w:r>
      <w:proofErr w:type="gramStart"/>
      <w:r>
        <w:rPr>
          <w:rFonts w:cs="Traditional Arabic" w:hint="cs"/>
          <w:sz w:val="36"/>
          <w:szCs w:val="36"/>
          <w:rtl/>
        </w:rPr>
        <w:t>و المرأة</w:t>
      </w:r>
      <w:proofErr w:type="gramEnd"/>
      <w:r>
        <w:rPr>
          <w:rFonts w:cs="Traditional Arabic" w:hint="cs"/>
          <w:sz w:val="36"/>
          <w:szCs w:val="36"/>
          <w:rtl/>
        </w:rPr>
        <w:t xml:space="preserve"> بعقد شرعي.</w:t>
      </w:r>
    </w:p>
    <w:p w:rsidR="00D055BE" w:rsidRDefault="00D055BE" w:rsidP="00D055BE">
      <w:pPr>
        <w:bidi/>
        <w:spacing w:line="240" w:lineRule="auto"/>
        <w:rPr>
          <w:rFonts w:cs="Traditional Arabic"/>
          <w:sz w:val="36"/>
          <w:szCs w:val="36"/>
          <w:rtl/>
        </w:rPr>
      </w:pPr>
      <w:r>
        <w:rPr>
          <w:rFonts w:cs="Traditional Arabic" w:hint="cs"/>
          <w:sz w:val="36"/>
          <w:szCs w:val="36"/>
          <w:rtl/>
        </w:rPr>
        <w:t xml:space="preserve">- من أنواع الأسرة: النواة </w:t>
      </w:r>
      <w:proofErr w:type="gramStart"/>
      <w:r>
        <w:rPr>
          <w:rFonts w:cs="Traditional Arabic" w:hint="cs"/>
          <w:sz w:val="36"/>
          <w:szCs w:val="36"/>
          <w:rtl/>
        </w:rPr>
        <w:t>و الممتدة</w:t>
      </w:r>
      <w:proofErr w:type="gramEnd"/>
      <w:r>
        <w:rPr>
          <w:rFonts w:cs="Traditional Arabic" w:hint="cs"/>
          <w:sz w:val="36"/>
          <w:szCs w:val="36"/>
          <w:rtl/>
        </w:rPr>
        <w:t xml:space="preserve"> و أسرة الأقارب.</w:t>
      </w:r>
    </w:p>
    <w:p w:rsidR="00D055BE" w:rsidRDefault="00D055BE" w:rsidP="00D055BE">
      <w:pPr>
        <w:bidi/>
        <w:spacing w:line="240" w:lineRule="auto"/>
        <w:rPr>
          <w:rFonts w:cs="Traditional Arabic"/>
          <w:sz w:val="36"/>
          <w:szCs w:val="36"/>
          <w:rtl/>
        </w:rPr>
      </w:pPr>
      <w:r>
        <w:rPr>
          <w:rFonts w:cs="Traditional Arabic" w:hint="cs"/>
          <w:sz w:val="36"/>
          <w:szCs w:val="36"/>
          <w:rtl/>
        </w:rPr>
        <w:t>-</w:t>
      </w:r>
      <w:r w:rsidR="003E5514">
        <w:rPr>
          <w:rFonts w:cs="Traditional Arabic" w:hint="cs"/>
          <w:sz w:val="36"/>
          <w:szCs w:val="36"/>
          <w:rtl/>
        </w:rPr>
        <w:t xml:space="preserve"> للأسرة أدوار تربوية أخلاقية </w:t>
      </w:r>
      <w:proofErr w:type="gramStart"/>
      <w:r w:rsidR="003E5514">
        <w:rPr>
          <w:rFonts w:cs="Traditional Arabic" w:hint="cs"/>
          <w:sz w:val="36"/>
          <w:szCs w:val="36"/>
          <w:rtl/>
        </w:rPr>
        <w:t>و ايمانية</w:t>
      </w:r>
      <w:proofErr w:type="gramEnd"/>
      <w:r w:rsidR="003E5514">
        <w:rPr>
          <w:rFonts w:cs="Traditional Arabic" w:hint="cs"/>
          <w:sz w:val="36"/>
          <w:szCs w:val="36"/>
          <w:rtl/>
        </w:rPr>
        <w:t xml:space="preserve"> و نفسية و جسمية.</w:t>
      </w:r>
    </w:p>
    <w:p w:rsidR="004D5FEE" w:rsidRDefault="00BA499B" w:rsidP="004D5FEE">
      <w:pPr>
        <w:bidi/>
        <w:spacing w:line="240" w:lineRule="auto"/>
        <w:rPr>
          <w:rFonts w:cs="Traditional Arabic"/>
          <w:sz w:val="36"/>
          <w:szCs w:val="36"/>
          <w:rtl/>
        </w:rPr>
      </w:pPr>
      <w:r>
        <w:rPr>
          <w:rFonts w:cs="Traditional Arabic" w:hint="cs"/>
          <w:sz w:val="36"/>
          <w:szCs w:val="36"/>
          <w:rtl/>
        </w:rPr>
        <w:t xml:space="preserve">ثانياً: </w:t>
      </w:r>
      <w:r w:rsidR="004D5FEE">
        <w:rPr>
          <w:rFonts w:cs="Traditional Arabic" w:hint="cs"/>
          <w:sz w:val="36"/>
          <w:szCs w:val="36"/>
          <w:rtl/>
        </w:rPr>
        <w:t xml:space="preserve">التوصيات </w:t>
      </w:r>
      <w:proofErr w:type="gramStart"/>
      <w:r w:rsidR="004D5FEE">
        <w:rPr>
          <w:rFonts w:cs="Traditional Arabic" w:hint="cs"/>
          <w:sz w:val="36"/>
          <w:szCs w:val="36"/>
          <w:rtl/>
        </w:rPr>
        <w:t>و المقترحات</w:t>
      </w:r>
      <w:proofErr w:type="gramEnd"/>
      <w:r w:rsidR="004D5FEE">
        <w:rPr>
          <w:rFonts w:cs="Traditional Arabic" w:hint="cs"/>
          <w:sz w:val="36"/>
          <w:szCs w:val="36"/>
          <w:rtl/>
        </w:rPr>
        <w:t>:</w:t>
      </w:r>
    </w:p>
    <w:p w:rsidR="003E5514" w:rsidRDefault="003E5514" w:rsidP="003E5514">
      <w:pPr>
        <w:bidi/>
        <w:spacing w:line="240" w:lineRule="auto"/>
        <w:rPr>
          <w:rFonts w:cs="Traditional Arabic"/>
          <w:sz w:val="36"/>
          <w:szCs w:val="36"/>
          <w:rtl/>
        </w:rPr>
      </w:pPr>
      <w:r>
        <w:rPr>
          <w:rFonts w:cs="Traditional Arabic" w:hint="cs"/>
          <w:sz w:val="36"/>
          <w:szCs w:val="36"/>
          <w:rtl/>
        </w:rPr>
        <w:t>- إجراء بحث ميداني إقليمي عن مدى تحقيق الأسر لأدوارها التربوية.</w:t>
      </w:r>
    </w:p>
    <w:p w:rsidR="003E5514" w:rsidRDefault="003E5514" w:rsidP="003E5514">
      <w:pPr>
        <w:bidi/>
        <w:spacing w:line="240" w:lineRule="auto"/>
        <w:rPr>
          <w:rFonts w:cs="Traditional Arabic"/>
          <w:sz w:val="36"/>
          <w:szCs w:val="36"/>
          <w:rtl/>
        </w:rPr>
      </w:pPr>
      <w:r>
        <w:rPr>
          <w:rFonts w:cs="Traditional Arabic" w:hint="cs"/>
          <w:sz w:val="36"/>
          <w:szCs w:val="36"/>
          <w:rtl/>
        </w:rPr>
        <w:t xml:space="preserve">- تبني مركز عالمي يعنى بشؤون الأسرة </w:t>
      </w:r>
      <w:proofErr w:type="gramStart"/>
      <w:r>
        <w:rPr>
          <w:rFonts w:cs="Traditional Arabic" w:hint="cs"/>
          <w:sz w:val="36"/>
          <w:szCs w:val="36"/>
          <w:rtl/>
        </w:rPr>
        <w:t>و الأمن</w:t>
      </w:r>
      <w:proofErr w:type="gramEnd"/>
      <w:r>
        <w:rPr>
          <w:rFonts w:cs="Traditional Arabic" w:hint="cs"/>
          <w:sz w:val="36"/>
          <w:szCs w:val="36"/>
          <w:rtl/>
        </w:rPr>
        <w:t xml:space="preserve"> الفكري.</w:t>
      </w:r>
    </w:p>
    <w:p w:rsidR="003E5514" w:rsidRPr="00F70496" w:rsidRDefault="003E5514" w:rsidP="003E5514">
      <w:pPr>
        <w:bidi/>
        <w:spacing w:line="240" w:lineRule="auto"/>
        <w:rPr>
          <w:rFonts w:cs="Traditional Arabic"/>
          <w:sz w:val="36"/>
          <w:szCs w:val="36"/>
          <w:rtl/>
        </w:rPr>
      </w:pPr>
      <w:r>
        <w:rPr>
          <w:rFonts w:cs="Traditional Arabic" w:hint="cs"/>
          <w:sz w:val="36"/>
          <w:szCs w:val="36"/>
          <w:rtl/>
        </w:rPr>
        <w:t xml:space="preserve">- اقتراح مناهج علمية تتبناها وزارت التربية </w:t>
      </w:r>
      <w:proofErr w:type="gramStart"/>
      <w:r>
        <w:rPr>
          <w:rFonts w:cs="Traditional Arabic" w:hint="cs"/>
          <w:sz w:val="36"/>
          <w:szCs w:val="36"/>
          <w:rtl/>
        </w:rPr>
        <w:t>و التعليم</w:t>
      </w:r>
      <w:proofErr w:type="gramEnd"/>
      <w:r>
        <w:rPr>
          <w:rFonts w:cs="Traditional Arabic" w:hint="cs"/>
          <w:sz w:val="36"/>
          <w:szCs w:val="36"/>
          <w:rtl/>
        </w:rPr>
        <w:t xml:space="preserve"> عن الأمن الفكري و أصوله.</w:t>
      </w:r>
    </w:p>
    <w:p w:rsidR="00E87678" w:rsidRPr="002540BA" w:rsidRDefault="003E5514" w:rsidP="00E87678">
      <w:pPr>
        <w:bidi/>
        <w:spacing w:line="360" w:lineRule="auto"/>
        <w:jc w:val="both"/>
        <w:rPr>
          <w:rFonts w:cs="Traditional Arabic"/>
          <w:sz w:val="36"/>
          <w:szCs w:val="36"/>
          <w:rtl/>
        </w:rPr>
      </w:pPr>
      <w:r w:rsidRPr="002540BA">
        <w:rPr>
          <w:rFonts w:cs="Traditional Arabic" w:hint="cs"/>
          <w:sz w:val="36"/>
          <w:szCs w:val="36"/>
          <w:rtl/>
        </w:rPr>
        <w:t>- قيام منظمة عالمية تجمع المختصين في شؤون الأسرة</w:t>
      </w:r>
      <w:r w:rsidR="002540BA" w:rsidRPr="002540BA">
        <w:rPr>
          <w:rFonts w:cs="Traditional Arabic" w:hint="cs"/>
          <w:sz w:val="36"/>
          <w:szCs w:val="36"/>
          <w:rtl/>
        </w:rPr>
        <w:t xml:space="preserve"> على المستوى العالمي لتبني مشاريع الأسرة </w:t>
      </w:r>
      <w:proofErr w:type="gramStart"/>
      <w:r w:rsidR="002540BA" w:rsidRPr="002540BA">
        <w:rPr>
          <w:rFonts w:cs="Traditional Arabic" w:hint="cs"/>
          <w:sz w:val="36"/>
          <w:szCs w:val="36"/>
          <w:rtl/>
        </w:rPr>
        <w:t>و الأمن</w:t>
      </w:r>
      <w:proofErr w:type="gramEnd"/>
      <w:r w:rsidR="002540BA" w:rsidRPr="002540BA">
        <w:rPr>
          <w:rFonts w:cs="Traditional Arabic" w:hint="cs"/>
          <w:sz w:val="36"/>
          <w:szCs w:val="36"/>
          <w:rtl/>
        </w:rPr>
        <w:t xml:space="preserve"> الفكري.</w:t>
      </w:r>
    </w:p>
    <w:p w:rsidR="00487E2A" w:rsidRPr="0031737E" w:rsidRDefault="000A409A" w:rsidP="0031737E">
      <w:pPr>
        <w:bidi/>
        <w:spacing w:line="240" w:lineRule="auto"/>
        <w:jc w:val="center"/>
        <w:rPr>
          <w:rFonts w:cs="Traditional Arabic"/>
          <w:b/>
          <w:bCs/>
          <w:sz w:val="44"/>
          <w:szCs w:val="44"/>
          <w:rtl/>
        </w:rPr>
      </w:pPr>
      <w:r w:rsidRPr="0031737E">
        <w:rPr>
          <w:rFonts w:cs="Traditional Arabic" w:hint="cs"/>
          <w:b/>
          <w:bCs/>
          <w:sz w:val="44"/>
          <w:szCs w:val="44"/>
          <w:rtl/>
        </w:rPr>
        <w:lastRenderedPageBreak/>
        <w:t xml:space="preserve">فهرس المصادر </w:t>
      </w:r>
      <w:proofErr w:type="gramStart"/>
      <w:r w:rsidRPr="0031737E">
        <w:rPr>
          <w:rFonts w:cs="Traditional Arabic" w:hint="cs"/>
          <w:b/>
          <w:bCs/>
          <w:sz w:val="44"/>
          <w:szCs w:val="44"/>
          <w:rtl/>
        </w:rPr>
        <w:t>و المراجع</w:t>
      </w:r>
      <w:proofErr w:type="gramEnd"/>
    </w:p>
    <w:p w:rsidR="007E7D67" w:rsidRPr="0031737E" w:rsidRDefault="007E7D67" w:rsidP="007E7D67">
      <w:pPr>
        <w:pStyle w:val="a3"/>
        <w:numPr>
          <w:ilvl w:val="0"/>
          <w:numId w:val="7"/>
        </w:numPr>
        <w:autoSpaceDE w:val="0"/>
        <w:autoSpaceDN w:val="0"/>
        <w:adjustRightInd w:val="0"/>
        <w:spacing w:after="0"/>
        <w:jc w:val="both"/>
        <w:rPr>
          <w:rFonts w:cs="Traditional Arabic"/>
          <w:sz w:val="36"/>
          <w:szCs w:val="36"/>
        </w:rPr>
      </w:pPr>
      <w:r w:rsidRPr="0031737E">
        <w:rPr>
          <w:rFonts w:cs="Traditional Arabic" w:hint="cs"/>
          <w:sz w:val="36"/>
          <w:szCs w:val="36"/>
          <w:rtl/>
        </w:rPr>
        <w:t xml:space="preserve">القرآن </w:t>
      </w:r>
      <w:proofErr w:type="gramStart"/>
      <w:r w:rsidRPr="0031737E">
        <w:rPr>
          <w:rFonts w:cs="Traditional Arabic" w:hint="cs"/>
          <w:sz w:val="36"/>
          <w:szCs w:val="36"/>
          <w:rtl/>
        </w:rPr>
        <w:t>الكريم .</w:t>
      </w:r>
      <w:proofErr w:type="gramEnd"/>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إبراهيم إسماعيل </w:t>
      </w:r>
      <w:proofErr w:type="gramStart"/>
      <w:r w:rsidRPr="0031737E">
        <w:rPr>
          <w:rFonts w:cs="Traditional Arabic" w:hint="cs"/>
          <w:sz w:val="36"/>
          <w:szCs w:val="36"/>
          <w:rtl/>
        </w:rPr>
        <w:t>عبده :</w:t>
      </w:r>
      <w:proofErr w:type="gramEnd"/>
      <w:r w:rsidRPr="0031737E">
        <w:rPr>
          <w:rFonts w:cs="Traditional Arabic" w:hint="cs"/>
          <w:sz w:val="36"/>
          <w:szCs w:val="36"/>
          <w:rtl/>
        </w:rPr>
        <w:t xml:space="preserve"> الأمن الفكري في ضوء متغيرات العولمة, بحث مقدم للمؤتمر الوطني الأول للأمن الفكري 1430هـ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إبراهيم م</w:t>
      </w:r>
      <w:r>
        <w:rPr>
          <w:rFonts w:cs="Traditional Arabic" w:hint="cs"/>
          <w:sz w:val="36"/>
          <w:szCs w:val="36"/>
          <w:rtl/>
        </w:rPr>
        <w:t xml:space="preserve">صطفى و </w:t>
      </w:r>
      <w:proofErr w:type="gramStart"/>
      <w:r>
        <w:rPr>
          <w:rFonts w:cs="Traditional Arabic" w:hint="cs"/>
          <w:sz w:val="36"/>
          <w:szCs w:val="36"/>
          <w:rtl/>
        </w:rPr>
        <w:t>آخرون :</w:t>
      </w:r>
      <w:proofErr w:type="gramEnd"/>
      <w:r>
        <w:rPr>
          <w:rFonts w:cs="Traditional Arabic" w:hint="cs"/>
          <w:sz w:val="36"/>
          <w:szCs w:val="36"/>
          <w:rtl/>
        </w:rPr>
        <w:t xml:space="preserve"> المعجم الوسيط, دار الدعوة</w:t>
      </w:r>
      <w:r w:rsidRPr="0031737E">
        <w:rPr>
          <w:rFonts w:cs="Traditional Arabic" w:hint="cs"/>
          <w:sz w:val="36"/>
          <w:szCs w:val="36"/>
          <w:rtl/>
        </w:rPr>
        <w:t>, تحقيق مجمع اللغة العربية .</w:t>
      </w:r>
      <w:r w:rsidRPr="0031737E">
        <w:rPr>
          <w:rFonts w:cs="Traditional Arabic"/>
          <w:sz w:val="36"/>
          <w:szCs w:val="36"/>
          <w:rtl/>
        </w:rPr>
        <w:t xml:space="preserve">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ابن </w:t>
      </w:r>
      <w:proofErr w:type="gramStart"/>
      <w:r w:rsidRPr="0031737E">
        <w:rPr>
          <w:rFonts w:cs="Traditional Arabic" w:hint="cs"/>
          <w:sz w:val="36"/>
          <w:szCs w:val="36"/>
          <w:rtl/>
        </w:rPr>
        <w:t>فارس :</w:t>
      </w:r>
      <w:proofErr w:type="gramEnd"/>
      <w:r w:rsidRPr="0031737E">
        <w:rPr>
          <w:rFonts w:cs="Traditional Arabic" w:hint="cs"/>
          <w:sz w:val="36"/>
          <w:szCs w:val="36"/>
          <w:rtl/>
        </w:rPr>
        <w:t xml:space="preserve"> معجم مقاييس اللغـة , اتحاد الكتاب العربي , 1423هـ . </w:t>
      </w:r>
    </w:p>
    <w:p w:rsidR="00791521" w:rsidRPr="00526DBC" w:rsidRDefault="00791521" w:rsidP="007E7D67">
      <w:pPr>
        <w:pStyle w:val="a3"/>
        <w:numPr>
          <w:ilvl w:val="0"/>
          <w:numId w:val="7"/>
        </w:numPr>
        <w:autoSpaceDE w:val="0"/>
        <w:autoSpaceDN w:val="0"/>
        <w:adjustRightInd w:val="0"/>
        <w:spacing w:after="0" w:line="240" w:lineRule="auto"/>
        <w:rPr>
          <w:rFonts w:eastAsiaTheme="minorHAnsi" w:cs="Traditional Arabic"/>
          <w:sz w:val="36"/>
          <w:szCs w:val="36"/>
        </w:rPr>
      </w:pPr>
      <w:r w:rsidRPr="00526DBC">
        <w:rPr>
          <w:rFonts w:cs="Traditional Arabic" w:hint="cs"/>
          <w:sz w:val="36"/>
          <w:szCs w:val="36"/>
          <w:rtl/>
        </w:rPr>
        <w:t>ابن</w:t>
      </w:r>
      <w:r w:rsidRPr="00526DBC">
        <w:rPr>
          <w:rFonts w:cs="Traditional Arabic"/>
          <w:sz w:val="36"/>
          <w:szCs w:val="36"/>
          <w:rtl/>
        </w:rPr>
        <w:t xml:space="preserve"> </w:t>
      </w:r>
      <w:r w:rsidRPr="00526DBC">
        <w:rPr>
          <w:rFonts w:cs="Traditional Arabic" w:hint="cs"/>
          <w:sz w:val="36"/>
          <w:szCs w:val="36"/>
          <w:rtl/>
        </w:rPr>
        <w:t>ماجة</w:t>
      </w:r>
      <w:r w:rsidRPr="00526DBC">
        <w:rPr>
          <w:rFonts w:cs="Traditional Arabic"/>
          <w:sz w:val="36"/>
          <w:szCs w:val="36"/>
          <w:rtl/>
        </w:rPr>
        <w:t xml:space="preserve"> </w:t>
      </w:r>
      <w:r w:rsidRPr="00526DBC">
        <w:rPr>
          <w:rFonts w:cs="Traditional Arabic" w:hint="cs"/>
          <w:sz w:val="36"/>
          <w:szCs w:val="36"/>
          <w:rtl/>
        </w:rPr>
        <w:t>أبو</w:t>
      </w:r>
      <w:r w:rsidRPr="00526DBC">
        <w:rPr>
          <w:rFonts w:cs="Traditional Arabic"/>
          <w:sz w:val="36"/>
          <w:szCs w:val="36"/>
          <w:rtl/>
        </w:rPr>
        <w:t xml:space="preserve"> </w:t>
      </w:r>
      <w:r w:rsidRPr="00526DBC">
        <w:rPr>
          <w:rFonts w:cs="Traditional Arabic" w:hint="cs"/>
          <w:sz w:val="36"/>
          <w:szCs w:val="36"/>
          <w:rtl/>
        </w:rPr>
        <w:t>عبد</w:t>
      </w:r>
      <w:r w:rsidRPr="00526DBC">
        <w:rPr>
          <w:rFonts w:cs="Traditional Arabic"/>
          <w:sz w:val="36"/>
          <w:szCs w:val="36"/>
          <w:rtl/>
        </w:rPr>
        <w:t xml:space="preserve"> </w:t>
      </w:r>
      <w:r w:rsidRPr="00526DBC">
        <w:rPr>
          <w:rFonts w:cs="Traditional Arabic" w:hint="cs"/>
          <w:sz w:val="36"/>
          <w:szCs w:val="36"/>
          <w:rtl/>
        </w:rPr>
        <w:t>الله</w:t>
      </w:r>
      <w:r w:rsidRPr="00526DBC">
        <w:rPr>
          <w:rFonts w:cs="Traditional Arabic"/>
          <w:sz w:val="36"/>
          <w:szCs w:val="36"/>
          <w:rtl/>
        </w:rPr>
        <w:t xml:space="preserve"> </w:t>
      </w:r>
      <w:r w:rsidRPr="00526DBC">
        <w:rPr>
          <w:rFonts w:cs="Traditional Arabic" w:hint="cs"/>
          <w:sz w:val="36"/>
          <w:szCs w:val="36"/>
          <w:rtl/>
        </w:rPr>
        <w:t>محمد</w:t>
      </w:r>
      <w:r w:rsidRPr="00526DBC">
        <w:rPr>
          <w:rFonts w:cs="Traditional Arabic"/>
          <w:sz w:val="36"/>
          <w:szCs w:val="36"/>
          <w:rtl/>
        </w:rPr>
        <w:t xml:space="preserve"> </w:t>
      </w:r>
      <w:r w:rsidRPr="00526DBC">
        <w:rPr>
          <w:rFonts w:cs="Traditional Arabic" w:hint="cs"/>
          <w:sz w:val="36"/>
          <w:szCs w:val="36"/>
          <w:rtl/>
        </w:rPr>
        <w:t>بن</w:t>
      </w:r>
      <w:r w:rsidRPr="00526DBC">
        <w:rPr>
          <w:rFonts w:cs="Traditional Arabic"/>
          <w:sz w:val="36"/>
          <w:szCs w:val="36"/>
          <w:rtl/>
        </w:rPr>
        <w:t xml:space="preserve"> </w:t>
      </w:r>
      <w:r w:rsidRPr="00526DBC">
        <w:rPr>
          <w:rFonts w:cs="Traditional Arabic" w:hint="cs"/>
          <w:sz w:val="36"/>
          <w:szCs w:val="36"/>
          <w:rtl/>
        </w:rPr>
        <w:t>يزيد</w:t>
      </w:r>
      <w:r w:rsidRPr="00526DBC">
        <w:rPr>
          <w:rFonts w:cs="Traditional Arabic"/>
          <w:sz w:val="36"/>
          <w:szCs w:val="36"/>
          <w:rtl/>
        </w:rPr>
        <w:t xml:space="preserve"> </w:t>
      </w:r>
      <w:r w:rsidRPr="00526DBC">
        <w:rPr>
          <w:rFonts w:cs="Traditional Arabic" w:hint="cs"/>
          <w:sz w:val="36"/>
          <w:szCs w:val="36"/>
          <w:rtl/>
        </w:rPr>
        <w:t>القزويني: سنن</w:t>
      </w:r>
      <w:r w:rsidRPr="00526DBC">
        <w:rPr>
          <w:rFonts w:cs="Traditional Arabic"/>
          <w:sz w:val="36"/>
          <w:szCs w:val="36"/>
          <w:rtl/>
        </w:rPr>
        <w:t xml:space="preserve"> </w:t>
      </w:r>
      <w:r w:rsidRPr="00526DBC">
        <w:rPr>
          <w:rFonts w:cs="Traditional Arabic" w:hint="cs"/>
          <w:sz w:val="36"/>
          <w:szCs w:val="36"/>
          <w:rtl/>
        </w:rPr>
        <w:t>ابن</w:t>
      </w:r>
      <w:r w:rsidRPr="00526DBC">
        <w:rPr>
          <w:rFonts w:cs="Traditional Arabic"/>
          <w:sz w:val="36"/>
          <w:szCs w:val="36"/>
          <w:rtl/>
        </w:rPr>
        <w:t xml:space="preserve"> </w:t>
      </w:r>
      <w:proofErr w:type="gramStart"/>
      <w:r w:rsidRPr="00526DBC">
        <w:rPr>
          <w:rFonts w:cs="Traditional Arabic" w:hint="cs"/>
          <w:sz w:val="36"/>
          <w:szCs w:val="36"/>
          <w:rtl/>
        </w:rPr>
        <w:t>ماجة,</w:t>
      </w:r>
      <w:proofErr w:type="gramEnd"/>
      <w:r w:rsidRPr="00526DBC">
        <w:rPr>
          <w:rFonts w:eastAsiaTheme="minorHAnsi" w:cs="Traditional Arabic"/>
          <w:sz w:val="36"/>
          <w:szCs w:val="36"/>
          <w:rtl/>
        </w:rPr>
        <w:t xml:space="preserve"> </w:t>
      </w:r>
      <w:r w:rsidRPr="00526DBC">
        <w:rPr>
          <w:rFonts w:eastAsiaTheme="minorHAnsi" w:cs="Traditional Arabic" w:hint="cs"/>
          <w:sz w:val="36"/>
          <w:szCs w:val="36"/>
          <w:rtl/>
        </w:rPr>
        <w:t>مكتبة</w:t>
      </w:r>
      <w:r w:rsidRPr="00526DBC">
        <w:rPr>
          <w:rFonts w:eastAsiaTheme="minorHAnsi" w:cs="Traditional Arabic"/>
          <w:sz w:val="36"/>
          <w:szCs w:val="36"/>
          <w:rtl/>
        </w:rPr>
        <w:t xml:space="preserve"> </w:t>
      </w:r>
      <w:r w:rsidRPr="00526DBC">
        <w:rPr>
          <w:rFonts w:eastAsiaTheme="minorHAnsi" w:cs="Traditional Arabic" w:hint="cs"/>
          <w:sz w:val="36"/>
          <w:szCs w:val="36"/>
          <w:rtl/>
        </w:rPr>
        <w:t>أبي</w:t>
      </w:r>
      <w:r w:rsidRPr="00526DBC">
        <w:rPr>
          <w:rFonts w:eastAsiaTheme="minorHAnsi" w:cs="Traditional Arabic"/>
          <w:sz w:val="36"/>
          <w:szCs w:val="36"/>
          <w:rtl/>
        </w:rPr>
        <w:t xml:space="preserve"> </w:t>
      </w:r>
      <w:r w:rsidRPr="00526DBC">
        <w:rPr>
          <w:rFonts w:eastAsiaTheme="minorHAnsi" w:cs="Traditional Arabic" w:hint="cs"/>
          <w:sz w:val="36"/>
          <w:szCs w:val="36"/>
          <w:rtl/>
        </w:rPr>
        <w:t>المعاطي</w:t>
      </w:r>
      <w:r w:rsidRPr="00526DBC">
        <w:rPr>
          <w:rFonts w:cs="Traditional Arabic" w:hint="cs"/>
          <w:sz w:val="36"/>
          <w:szCs w:val="36"/>
          <w:rtl/>
        </w:rPr>
        <w:t>.</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ابن </w:t>
      </w:r>
      <w:proofErr w:type="gramStart"/>
      <w:r w:rsidRPr="0031737E">
        <w:rPr>
          <w:rFonts w:cs="Traditional Arabic" w:hint="cs"/>
          <w:sz w:val="36"/>
          <w:szCs w:val="36"/>
          <w:rtl/>
        </w:rPr>
        <w:t>منظور :</w:t>
      </w:r>
      <w:proofErr w:type="gramEnd"/>
      <w:r w:rsidRPr="0031737E">
        <w:rPr>
          <w:rFonts w:cs="Traditional Arabic" w:hint="cs"/>
          <w:sz w:val="36"/>
          <w:szCs w:val="36"/>
          <w:rtl/>
        </w:rPr>
        <w:t xml:space="preserve"> لسـان العرب , دار صادر </w:t>
      </w:r>
      <w:r w:rsidRPr="0031737E">
        <w:rPr>
          <w:rFonts w:cs="Traditional Arabic"/>
          <w:sz w:val="36"/>
          <w:szCs w:val="36"/>
          <w:rtl/>
        </w:rPr>
        <w:t>–</w:t>
      </w:r>
      <w:r w:rsidRPr="0031737E">
        <w:rPr>
          <w:rFonts w:cs="Traditional Arabic" w:hint="cs"/>
          <w:sz w:val="36"/>
          <w:szCs w:val="36"/>
          <w:rtl/>
        </w:rPr>
        <w:t xml:space="preserve"> بيروت , الطبعـة الأولى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أحمد زكي </w:t>
      </w:r>
      <w:proofErr w:type="gramStart"/>
      <w:r w:rsidRPr="0031737E">
        <w:rPr>
          <w:rFonts w:cs="Traditional Arabic" w:hint="cs"/>
          <w:sz w:val="36"/>
          <w:szCs w:val="36"/>
          <w:rtl/>
        </w:rPr>
        <w:t>بدوي :</w:t>
      </w:r>
      <w:proofErr w:type="gramEnd"/>
      <w:r w:rsidRPr="0031737E">
        <w:rPr>
          <w:rFonts w:cs="Traditional Arabic" w:hint="cs"/>
          <w:sz w:val="36"/>
          <w:szCs w:val="36"/>
          <w:rtl/>
        </w:rPr>
        <w:t xml:space="preserve"> معجم مصطلحات العلوم الاجتماعية , مكتبة لبنان , 1993 م .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الجامع الصحيح للبخاري</w:t>
      </w:r>
      <w:proofErr w:type="gramStart"/>
      <w:r w:rsidRPr="0031737E">
        <w:rPr>
          <w:rFonts w:cs="Traditional Arabic" w:hint="cs"/>
          <w:sz w:val="36"/>
          <w:szCs w:val="36"/>
          <w:rtl/>
        </w:rPr>
        <w:t xml:space="preserve"> ,</w:t>
      </w:r>
      <w:proofErr w:type="gramEnd"/>
      <w:r w:rsidRPr="0031737E">
        <w:rPr>
          <w:rFonts w:cs="Traditional Arabic" w:hint="cs"/>
          <w:sz w:val="36"/>
          <w:szCs w:val="36"/>
          <w:rtl/>
        </w:rPr>
        <w:t xml:space="preserve"> دار ابن كثير </w:t>
      </w:r>
      <w:r w:rsidRPr="0031737E">
        <w:rPr>
          <w:rFonts w:cs="Traditional Arabic"/>
          <w:sz w:val="36"/>
          <w:szCs w:val="36"/>
          <w:rtl/>
        </w:rPr>
        <w:t>–</w:t>
      </w:r>
      <w:r w:rsidRPr="0031737E">
        <w:rPr>
          <w:rFonts w:cs="Traditional Arabic" w:hint="cs"/>
          <w:sz w:val="36"/>
          <w:szCs w:val="36"/>
          <w:rtl/>
        </w:rPr>
        <w:t xml:space="preserve"> بيروت , الطبعة الثالثة 1407هـ . تحقيق مصطفى </w:t>
      </w:r>
      <w:proofErr w:type="spellStart"/>
      <w:proofErr w:type="gramStart"/>
      <w:r w:rsidRPr="0031737E">
        <w:rPr>
          <w:rFonts w:cs="Traditional Arabic" w:hint="cs"/>
          <w:sz w:val="36"/>
          <w:szCs w:val="36"/>
          <w:rtl/>
        </w:rPr>
        <w:t>البغا</w:t>
      </w:r>
      <w:proofErr w:type="spellEnd"/>
      <w:r w:rsidRPr="0031737E">
        <w:rPr>
          <w:rFonts w:cs="Traditional Arabic" w:hint="cs"/>
          <w:sz w:val="36"/>
          <w:szCs w:val="36"/>
          <w:rtl/>
        </w:rPr>
        <w:t xml:space="preserve"> .</w:t>
      </w:r>
      <w:proofErr w:type="gramEnd"/>
    </w:p>
    <w:p w:rsidR="00791521" w:rsidRPr="0031737E" w:rsidRDefault="00791521" w:rsidP="00791521">
      <w:pPr>
        <w:pStyle w:val="a4"/>
        <w:widowControl w:val="0"/>
        <w:numPr>
          <w:ilvl w:val="0"/>
          <w:numId w:val="7"/>
        </w:numPr>
        <w:spacing w:line="276" w:lineRule="auto"/>
        <w:jc w:val="both"/>
        <w:rPr>
          <w:rFonts w:cs="Traditional Arabic"/>
          <w:sz w:val="36"/>
          <w:szCs w:val="36"/>
        </w:rPr>
      </w:pPr>
      <w:r>
        <w:rPr>
          <w:rFonts w:cs="Traditional Arabic" w:hint="cs"/>
          <w:sz w:val="36"/>
          <w:szCs w:val="36"/>
          <w:rtl/>
        </w:rPr>
        <w:t>سعد بن صالح العتيبي</w:t>
      </w:r>
      <w:r w:rsidRPr="0031737E">
        <w:rPr>
          <w:rFonts w:cs="Traditional Arabic" w:hint="cs"/>
          <w:sz w:val="36"/>
          <w:szCs w:val="36"/>
          <w:rtl/>
        </w:rPr>
        <w:t xml:space="preserve">: الأمن الفكري في مقررات التربية الإسلامية في المرحلة </w:t>
      </w:r>
      <w:proofErr w:type="gramStart"/>
      <w:r w:rsidRPr="0031737E">
        <w:rPr>
          <w:rFonts w:cs="Traditional Arabic" w:hint="cs"/>
          <w:sz w:val="36"/>
          <w:szCs w:val="36"/>
          <w:rtl/>
        </w:rPr>
        <w:t>الثانوية,</w:t>
      </w:r>
      <w:proofErr w:type="gramEnd"/>
      <w:r w:rsidRPr="0031737E">
        <w:rPr>
          <w:rFonts w:cs="Traditional Arabic" w:hint="cs"/>
          <w:sz w:val="36"/>
          <w:szCs w:val="36"/>
          <w:rtl/>
        </w:rPr>
        <w:t xml:space="preserve"> بحث مقدم للمؤتمر الوطني الأول للأمن الفكري 1430هـ .</w:t>
      </w:r>
    </w:p>
    <w:p w:rsidR="00791521" w:rsidRPr="0031737E" w:rsidRDefault="00791521" w:rsidP="007E7D67">
      <w:pPr>
        <w:pStyle w:val="a3"/>
        <w:numPr>
          <w:ilvl w:val="0"/>
          <w:numId w:val="7"/>
        </w:numPr>
        <w:autoSpaceDE w:val="0"/>
        <w:autoSpaceDN w:val="0"/>
        <w:adjustRightInd w:val="0"/>
        <w:spacing w:after="0"/>
        <w:jc w:val="both"/>
        <w:rPr>
          <w:rFonts w:cs="Traditional Arabic"/>
          <w:sz w:val="36"/>
          <w:szCs w:val="36"/>
          <w:rtl/>
        </w:rPr>
      </w:pPr>
      <w:r w:rsidRPr="0031737E">
        <w:rPr>
          <w:rFonts w:cs="Traditional Arabic" w:hint="eastAsia"/>
          <w:sz w:val="36"/>
          <w:szCs w:val="36"/>
          <w:rtl/>
        </w:rPr>
        <w:t>سليمان</w:t>
      </w:r>
      <w:r w:rsidRPr="0031737E">
        <w:rPr>
          <w:rFonts w:cs="Traditional Arabic"/>
          <w:sz w:val="36"/>
          <w:szCs w:val="36"/>
          <w:rtl/>
        </w:rPr>
        <w:t xml:space="preserve"> </w:t>
      </w:r>
      <w:r w:rsidRPr="0031737E">
        <w:rPr>
          <w:rFonts w:cs="Traditional Arabic" w:hint="eastAsia"/>
          <w:sz w:val="36"/>
          <w:szCs w:val="36"/>
          <w:rtl/>
        </w:rPr>
        <w:t>بن</w:t>
      </w:r>
      <w:r w:rsidRPr="0031737E">
        <w:rPr>
          <w:rFonts w:cs="Traditional Arabic"/>
          <w:sz w:val="36"/>
          <w:szCs w:val="36"/>
          <w:rtl/>
        </w:rPr>
        <w:t xml:space="preserve"> </w:t>
      </w:r>
      <w:r w:rsidRPr="0031737E">
        <w:rPr>
          <w:rFonts w:cs="Traditional Arabic" w:hint="eastAsia"/>
          <w:sz w:val="36"/>
          <w:szCs w:val="36"/>
          <w:rtl/>
        </w:rPr>
        <w:t>عبد</w:t>
      </w:r>
      <w:r w:rsidRPr="0031737E">
        <w:rPr>
          <w:rFonts w:cs="Traditional Arabic"/>
          <w:sz w:val="36"/>
          <w:szCs w:val="36"/>
          <w:rtl/>
        </w:rPr>
        <w:t xml:space="preserve"> </w:t>
      </w:r>
      <w:r w:rsidRPr="0031737E">
        <w:rPr>
          <w:rFonts w:cs="Traditional Arabic" w:hint="eastAsia"/>
          <w:sz w:val="36"/>
          <w:szCs w:val="36"/>
          <w:rtl/>
        </w:rPr>
        <w:t>الله</w:t>
      </w:r>
      <w:r w:rsidRPr="0031737E">
        <w:rPr>
          <w:rFonts w:cs="Traditional Arabic"/>
          <w:sz w:val="36"/>
          <w:szCs w:val="36"/>
          <w:rtl/>
        </w:rPr>
        <w:t xml:space="preserve"> </w:t>
      </w:r>
      <w:r w:rsidRPr="0031737E">
        <w:rPr>
          <w:rFonts w:cs="Traditional Arabic" w:hint="eastAsia"/>
          <w:sz w:val="36"/>
          <w:szCs w:val="36"/>
          <w:rtl/>
        </w:rPr>
        <w:t>بن</w:t>
      </w:r>
      <w:r w:rsidRPr="0031737E">
        <w:rPr>
          <w:rFonts w:cs="Traditional Arabic"/>
          <w:sz w:val="36"/>
          <w:szCs w:val="36"/>
          <w:rtl/>
        </w:rPr>
        <w:t xml:space="preserve"> </w:t>
      </w:r>
      <w:r w:rsidRPr="0031737E">
        <w:rPr>
          <w:rFonts w:cs="Traditional Arabic" w:hint="eastAsia"/>
          <w:sz w:val="36"/>
          <w:szCs w:val="36"/>
          <w:rtl/>
        </w:rPr>
        <w:t>محمد</w:t>
      </w:r>
      <w:r w:rsidRPr="0031737E">
        <w:rPr>
          <w:rFonts w:cs="Traditional Arabic"/>
          <w:sz w:val="36"/>
          <w:szCs w:val="36"/>
          <w:rtl/>
        </w:rPr>
        <w:t xml:space="preserve"> </w:t>
      </w:r>
      <w:r w:rsidRPr="0031737E">
        <w:rPr>
          <w:rFonts w:cs="Traditional Arabic" w:hint="eastAsia"/>
          <w:sz w:val="36"/>
          <w:szCs w:val="36"/>
          <w:rtl/>
        </w:rPr>
        <w:t>بن</w:t>
      </w:r>
      <w:r w:rsidRPr="0031737E">
        <w:rPr>
          <w:rFonts w:cs="Traditional Arabic"/>
          <w:sz w:val="36"/>
          <w:szCs w:val="36"/>
          <w:rtl/>
        </w:rPr>
        <w:t xml:space="preserve"> </w:t>
      </w:r>
      <w:r w:rsidRPr="0031737E">
        <w:rPr>
          <w:rFonts w:cs="Traditional Arabic" w:hint="eastAsia"/>
          <w:sz w:val="36"/>
          <w:szCs w:val="36"/>
          <w:rtl/>
        </w:rPr>
        <w:t>عبد</w:t>
      </w:r>
      <w:r w:rsidRPr="0031737E">
        <w:rPr>
          <w:rFonts w:cs="Traditional Arabic"/>
          <w:sz w:val="36"/>
          <w:szCs w:val="36"/>
          <w:rtl/>
        </w:rPr>
        <w:t xml:space="preserve"> </w:t>
      </w:r>
      <w:proofErr w:type="gramStart"/>
      <w:r w:rsidRPr="0031737E">
        <w:rPr>
          <w:rFonts w:cs="Traditional Arabic" w:hint="eastAsia"/>
          <w:sz w:val="36"/>
          <w:szCs w:val="36"/>
          <w:rtl/>
        </w:rPr>
        <w:t>الوهاب</w:t>
      </w:r>
      <w:r w:rsidRPr="0031737E">
        <w:rPr>
          <w:rFonts w:cs="Traditional Arabic" w:hint="cs"/>
          <w:sz w:val="36"/>
          <w:szCs w:val="36"/>
          <w:rtl/>
        </w:rPr>
        <w:t xml:space="preserve"> :</w:t>
      </w:r>
      <w:proofErr w:type="gramEnd"/>
      <w:r w:rsidRPr="0031737E">
        <w:rPr>
          <w:rFonts w:cs="Traditional Arabic"/>
          <w:sz w:val="36"/>
          <w:szCs w:val="36"/>
          <w:rtl/>
        </w:rPr>
        <w:t xml:space="preserve"> </w:t>
      </w:r>
      <w:r w:rsidRPr="0031737E">
        <w:rPr>
          <w:rFonts w:cs="Traditional Arabic" w:hint="eastAsia"/>
          <w:sz w:val="36"/>
          <w:szCs w:val="36"/>
          <w:rtl/>
        </w:rPr>
        <w:t>تيسير</w:t>
      </w:r>
      <w:r w:rsidRPr="0031737E">
        <w:rPr>
          <w:rFonts w:cs="Traditional Arabic"/>
          <w:sz w:val="36"/>
          <w:szCs w:val="36"/>
          <w:rtl/>
        </w:rPr>
        <w:t xml:space="preserve"> </w:t>
      </w:r>
      <w:r w:rsidRPr="0031737E">
        <w:rPr>
          <w:rFonts w:cs="Traditional Arabic" w:hint="eastAsia"/>
          <w:sz w:val="36"/>
          <w:szCs w:val="36"/>
          <w:rtl/>
        </w:rPr>
        <w:t>العزيز</w:t>
      </w:r>
      <w:r w:rsidRPr="0031737E">
        <w:rPr>
          <w:rFonts w:cs="Traditional Arabic"/>
          <w:sz w:val="36"/>
          <w:szCs w:val="36"/>
          <w:rtl/>
        </w:rPr>
        <w:t xml:space="preserve"> </w:t>
      </w:r>
      <w:r w:rsidRPr="0031737E">
        <w:rPr>
          <w:rFonts w:cs="Traditional Arabic" w:hint="eastAsia"/>
          <w:sz w:val="36"/>
          <w:szCs w:val="36"/>
          <w:rtl/>
        </w:rPr>
        <w:t>الحميد</w:t>
      </w:r>
      <w:r w:rsidRPr="0031737E">
        <w:rPr>
          <w:rFonts w:cs="Traditional Arabic"/>
          <w:sz w:val="36"/>
          <w:szCs w:val="36"/>
          <w:rtl/>
        </w:rPr>
        <w:t xml:space="preserve"> </w:t>
      </w:r>
      <w:r w:rsidRPr="0031737E">
        <w:rPr>
          <w:rFonts w:cs="Traditional Arabic" w:hint="eastAsia"/>
          <w:sz w:val="36"/>
          <w:szCs w:val="36"/>
          <w:rtl/>
        </w:rPr>
        <w:t>في</w:t>
      </w:r>
      <w:r w:rsidRPr="0031737E">
        <w:rPr>
          <w:rFonts w:cs="Traditional Arabic"/>
          <w:sz w:val="36"/>
          <w:szCs w:val="36"/>
          <w:rtl/>
        </w:rPr>
        <w:t xml:space="preserve"> </w:t>
      </w:r>
      <w:r w:rsidRPr="0031737E">
        <w:rPr>
          <w:rFonts w:cs="Traditional Arabic" w:hint="eastAsia"/>
          <w:sz w:val="36"/>
          <w:szCs w:val="36"/>
          <w:rtl/>
        </w:rPr>
        <w:t>شرح</w:t>
      </w:r>
      <w:r w:rsidRPr="0031737E">
        <w:rPr>
          <w:rFonts w:cs="Traditional Arabic"/>
          <w:sz w:val="36"/>
          <w:szCs w:val="36"/>
          <w:rtl/>
        </w:rPr>
        <w:t xml:space="preserve"> </w:t>
      </w:r>
      <w:r w:rsidRPr="0031737E">
        <w:rPr>
          <w:rFonts w:cs="Traditional Arabic" w:hint="eastAsia"/>
          <w:sz w:val="36"/>
          <w:szCs w:val="36"/>
          <w:rtl/>
        </w:rPr>
        <w:t>كتاب</w:t>
      </w:r>
      <w:r w:rsidRPr="0031737E">
        <w:rPr>
          <w:rFonts w:cs="Traditional Arabic"/>
          <w:sz w:val="36"/>
          <w:szCs w:val="36"/>
          <w:rtl/>
        </w:rPr>
        <w:t xml:space="preserve"> </w:t>
      </w:r>
      <w:r w:rsidRPr="0031737E">
        <w:rPr>
          <w:rFonts w:cs="Traditional Arabic" w:hint="eastAsia"/>
          <w:sz w:val="36"/>
          <w:szCs w:val="36"/>
          <w:rtl/>
        </w:rPr>
        <w:t>التوحيد</w:t>
      </w:r>
      <w:r w:rsidRPr="0031737E">
        <w:rPr>
          <w:rFonts w:cs="Traditional Arabic" w:hint="cs"/>
          <w:sz w:val="36"/>
          <w:szCs w:val="36"/>
          <w:rtl/>
        </w:rPr>
        <w:t xml:space="preserve"> ,</w:t>
      </w:r>
      <w:r w:rsidRPr="0031737E">
        <w:rPr>
          <w:rFonts w:cs="Traditional Arabic"/>
          <w:sz w:val="36"/>
          <w:szCs w:val="36"/>
          <w:rtl/>
        </w:rPr>
        <w:t xml:space="preserve"> </w:t>
      </w:r>
      <w:r w:rsidRPr="0031737E">
        <w:rPr>
          <w:rFonts w:cs="Traditional Arabic" w:hint="eastAsia"/>
          <w:sz w:val="36"/>
          <w:szCs w:val="36"/>
          <w:rtl/>
        </w:rPr>
        <w:t>مكتبة</w:t>
      </w:r>
      <w:r w:rsidRPr="0031737E">
        <w:rPr>
          <w:rFonts w:cs="Traditional Arabic"/>
          <w:sz w:val="36"/>
          <w:szCs w:val="36"/>
          <w:rtl/>
        </w:rPr>
        <w:t xml:space="preserve"> </w:t>
      </w:r>
      <w:r w:rsidRPr="0031737E">
        <w:rPr>
          <w:rFonts w:cs="Traditional Arabic" w:hint="eastAsia"/>
          <w:sz w:val="36"/>
          <w:szCs w:val="36"/>
          <w:rtl/>
        </w:rPr>
        <w:t>الرياض</w:t>
      </w:r>
      <w:r w:rsidRPr="0031737E">
        <w:rPr>
          <w:rFonts w:cs="Traditional Arabic"/>
          <w:sz w:val="36"/>
          <w:szCs w:val="36"/>
          <w:rtl/>
        </w:rPr>
        <w:t xml:space="preserve"> </w:t>
      </w:r>
      <w:r w:rsidRPr="0031737E">
        <w:rPr>
          <w:rFonts w:cs="Traditional Arabic" w:hint="eastAsia"/>
          <w:sz w:val="36"/>
          <w:szCs w:val="36"/>
          <w:rtl/>
        </w:rPr>
        <w:t>الحديثة</w:t>
      </w:r>
      <w:r w:rsidRPr="0031737E">
        <w:rPr>
          <w:rFonts w:cs="Traditional Arabic"/>
          <w:sz w:val="36"/>
          <w:szCs w:val="36"/>
          <w:rtl/>
        </w:rPr>
        <w:t xml:space="preserve"> – </w:t>
      </w:r>
      <w:r w:rsidRPr="0031737E">
        <w:rPr>
          <w:rFonts w:cs="Traditional Arabic" w:hint="eastAsia"/>
          <w:sz w:val="36"/>
          <w:szCs w:val="36"/>
          <w:rtl/>
        </w:rPr>
        <w:t>الرياض</w:t>
      </w:r>
      <w:r w:rsidRPr="0031737E">
        <w:rPr>
          <w:rFonts w:cs="Traditional Arabic" w:hint="cs"/>
          <w:sz w:val="36"/>
          <w:szCs w:val="36"/>
          <w:rtl/>
        </w:rPr>
        <w:t xml:space="preserve"> , بدون طبعة و سنة نشر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عبد الرحمن </w:t>
      </w:r>
      <w:proofErr w:type="gramStart"/>
      <w:r w:rsidRPr="0031737E">
        <w:rPr>
          <w:rFonts w:cs="Traditional Arabic" w:hint="cs"/>
          <w:sz w:val="36"/>
          <w:szCs w:val="36"/>
          <w:rtl/>
        </w:rPr>
        <w:t>النحلاوي :</w:t>
      </w:r>
      <w:proofErr w:type="gramEnd"/>
      <w:r w:rsidRPr="0031737E">
        <w:rPr>
          <w:rFonts w:cs="Traditional Arabic" w:hint="cs"/>
          <w:sz w:val="36"/>
          <w:szCs w:val="36"/>
          <w:rtl/>
        </w:rPr>
        <w:t xml:space="preserve"> أصول التربية الإسلامية و أساليبها , دار الفكر </w:t>
      </w:r>
      <w:r w:rsidRPr="0031737E">
        <w:rPr>
          <w:rFonts w:cs="Traditional Arabic"/>
          <w:sz w:val="36"/>
          <w:szCs w:val="36"/>
          <w:rtl/>
        </w:rPr>
        <w:t>–</w:t>
      </w:r>
      <w:r>
        <w:rPr>
          <w:rFonts w:cs="Traditional Arabic" w:hint="cs"/>
          <w:sz w:val="36"/>
          <w:szCs w:val="36"/>
          <w:rtl/>
        </w:rPr>
        <w:t xml:space="preserve"> دمشق</w:t>
      </w:r>
      <w:r w:rsidRPr="0031737E">
        <w:rPr>
          <w:rFonts w:cs="Traditional Arabic" w:hint="cs"/>
          <w:sz w:val="36"/>
          <w:szCs w:val="36"/>
          <w:rtl/>
        </w:rPr>
        <w:t>, 1428هـ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عبد الرحمن </w:t>
      </w:r>
      <w:proofErr w:type="gramStart"/>
      <w:r w:rsidRPr="0031737E">
        <w:rPr>
          <w:rFonts w:cs="Traditional Arabic" w:hint="cs"/>
          <w:sz w:val="36"/>
          <w:szCs w:val="36"/>
          <w:rtl/>
        </w:rPr>
        <w:t>عميرة :</w:t>
      </w:r>
      <w:proofErr w:type="gramEnd"/>
      <w:r w:rsidRPr="0031737E">
        <w:rPr>
          <w:rFonts w:cs="Traditional Arabic" w:hint="cs"/>
          <w:sz w:val="36"/>
          <w:szCs w:val="36"/>
          <w:rtl/>
        </w:rPr>
        <w:t xml:space="preserve"> أضواء على البحث و المصادر , دار الجيل </w:t>
      </w:r>
      <w:r w:rsidRPr="0031737E">
        <w:rPr>
          <w:rFonts w:cs="Traditional Arabic"/>
          <w:sz w:val="36"/>
          <w:szCs w:val="36"/>
          <w:rtl/>
        </w:rPr>
        <w:t>–</w:t>
      </w:r>
      <w:r w:rsidRPr="0031737E">
        <w:rPr>
          <w:rFonts w:cs="Traditional Arabic" w:hint="cs"/>
          <w:sz w:val="36"/>
          <w:szCs w:val="36"/>
          <w:rtl/>
        </w:rPr>
        <w:t xml:space="preserve"> بيروت , الطبعة السادسة .</w:t>
      </w:r>
    </w:p>
    <w:p w:rsidR="00791521" w:rsidRPr="0031737E" w:rsidRDefault="00791521" w:rsidP="007E7D67">
      <w:pPr>
        <w:pStyle w:val="a3"/>
        <w:numPr>
          <w:ilvl w:val="0"/>
          <w:numId w:val="7"/>
        </w:numPr>
        <w:autoSpaceDE w:val="0"/>
        <w:autoSpaceDN w:val="0"/>
        <w:adjustRightInd w:val="0"/>
        <w:spacing w:after="0"/>
        <w:jc w:val="both"/>
        <w:rPr>
          <w:rFonts w:cs="Traditional Arabic"/>
          <w:sz w:val="36"/>
          <w:szCs w:val="36"/>
          <w:rtl/>
        </w:rPr>
      </w:pPr>
      <w:r w:rsidRPr="0031737E">
        <w:rPr>
          <w:rFonts w:cs="Traditional Arabic" w:hint="eastAsia"/>
          <w:sz w:val="36"/>
          <w:szCs w:val="36"/>
          <w:rtl/>
        </w:rPr>
        <w:lastRenderedPageBreak/>
        <w:t>عبد</w:t>
      </w:r>
      <w:r w:rsidRPr="0031737E">
        <w:rPr>
          <w:rFonts w:cs="Traditional Arabic"/>
          <w:sz w:val="36"/>
          <w:szCs w:val="36"/>
          <w:rtl/>
        </w:rPr>
        <w:t xml:space="preserve"> </w:t>
      </w:r>
      <w:r w:rsidRPr="0031737E">
        <w:rPr>
          <w:rFonts w:cs="Traditional Arabic" w:hint="eastAsia"/>
          <w:sz w:val="36"/>
          <w:szCs w:val="36"/>
          <w:rtl/>
        </w:rPr>
        <w:t>الرؤوف</w:t>
      </w:r>
      <w:r w:rsidRPr="0031737E">
        <w:rPr>
          <w:rFonts w:cs="Traditional Arabic"/>
          <w:sz w:val="36"/>
          <w:szCs w:val="36"/>
          <w:rtl/>
        </w:rPr>
        <w:t xml:space="preserve"> </w:t>
      </w:r>
      <w:r w:rsidRPr="0031737E">
        <w:rPr>
          <w:rFonts w:cs="Traditional Arabic" w:hint="eastAsia"/>
          <w:sz w:val="36"/>
          <w:szCs w:val="36"/>
          <w:rtl/>
        </w:rPr>
        <w:t>بن</w:t>
      </w:r>
      <w:r w:rsidRPr="0031737E">
        <w:rPr>
          <w:rFonts w:cs="Traditional Arabic"/>
          <w:sz w:val="36"/>
          <w:szCs w:val="36"/>
          <w:rtl/>
        </w:rPr>
        <w:t xml:space="preserve"> </w:t>
      </w:r>
      <w:r w:rsidRPr="0031737E">
        <w:rPr>
          <w:rFonts w:cs="Traditional Arabic" w:hint="eastAsia"/>
          <w:sz w:val="36"/>
          <w:szCs w:val="36"/>
          <w:rtl/>
        </w:rPr>
        <w:t>تاج</w:t>
      </w:r>
      <w:r w:rsidRPr="0031737E">
        <w:rPr>
          <w:rFonts w:cs="Traditional Arabic"/>
          <w:sz w:val="36"/>
          <w:szCs w:val="36"/>
          <w:rtl/>
        </w:rPr>
        <w:t xml:space="preserve"> </w:t>
      </w:r>
      <w:r w:rsidRPr="0031737E">
        <w:rPr>
          <w:rFonts w:cs="Traditional Arabic" w:hint="eastAsia"/>
          <w:sz w:val="36"/>
          <w:szCs w:val="36"/>
          <w:rtl/>
        </w:rPr>
        <w:t>العارفين</w:t>
      </w:r>
      <w:r w:rsidRPr="0031737E">
        <w:rPr>
          <w:rFonts w:cs="Traditional Arabic"/>
          <w:sz w:val="36"/>
          <w:szCs w:val="36"/>
          <w:rtl/>
        </w:rPr>
        <w:t xml:space="preserve"> </w:t>
      </w:r>
      <w:r w:rsidRPr="0031737E">
        <w:rPr>
          <w:rFonts w:cs="Traditional Arabic" w:hint="eastAsia"/>
          <w:sz w:val="36"/>
          <w:szCs w:val="36"/>
          <w:rtl/>
        </w:rPr>
        <w:t>بن</w:t>
      </w:r>
      <w:r w:rsidRPr="0031737E">
        <w:rPr>
          <w:rFonts w:cs="Traditional Arabic"/>
          <w:sz w:val="36"/>
          <w:szCs w:val="36"/>
          <w:rtl/>
        </w:rPr>
        <w:t xml:space="preserve"> </w:t>
      </w:r>
      <w:r w:rsidRPr="0031737E">
        <w:rPr>
          <w:rFonts w:cs="Traditional Arabic" w:hint="eastAsia"/>
          <w:sz w:val="36"/>
          <w:szCs w:val="36"/>
          <w:rtl/>
        </w:rPr>
        <w:t>علي</w:t>
      </w:r>
      <w:r w:rsidRPr="0031737E">
        <w:rPr>
          <w:rFonts w:cs="Traditional Arabic"/>
          <w:sz w:val="36"/>
          <w:szCs w:val="36"/>
          <w:rtl/>
        </w:rPr>
        <w:t xml:space="preserve"> </w:t>
      </w:r>
      <w:proofErr w:type="gramStart"/>
      <w:r w:rsidRPr="0031737E">
        <w:rPr>
          <w:rFonts w:cs="Traditional Arabic" w:hint="eastAsia"/>
          <w:sz w:val="36"/>
          <w:szCs w:val="36"/>
          <w:rtl/>
        </w:rPr>
        <w:t>المناوي</w:t>
      </w:r>
      <w:r w:rsidRPr="0031737E">
        <w:rPr>
          <w:rFonts w:cs="Traditional Arabic"/>
          <w:sz w:val="36"/>
          <w:szCs w:val="36"/>
          <w:rtl/>
        </w:rPr>
        <w:t xml:space="preserve"> </w:t>
      </w:r>
      <w:r w:rsidRPr="0031737E">
        <w:rPr>
          <w:rFonts w:cs="Traditional Arabic" w:hint="cs"/>
          <w:sz w:val="36"/>
          <w:szCs w:val="36"/>
          <w:rtl/>
        </w:rPr>
        <w:t>:</w:t>
      </w:r>
      <w:proofErr w:type="gramEnd"/>
      <w:r w:rsidRPr="0031737E">
        <w:rPr>
          <w:rFonts w:cs="Traditional Arabic" w:hint="cs"/>
          <w:sz w:val="36"/>
          <w:szCs w:val="36"/>
          <w:rtl/>
        </w:rPr>
        <w:t xml:space="preserve"> </w:t>
      </w:r>
      <w:r w:rsidRPr="0031737E">
        <w:rPr>
          <w:rFonts w:cs="Traditional Arabic" w:hint="eastAsia"/>
          <w:sz w:val="36"/>
          <w:szCs w:val="36"/>
          <w:rtl/>
        </w:rPr>
        <w:t>فيض</w:t>
      </w:r>
      <w:r w:rsidRPr="0031737E">
        <w:rPr>
          <w:rFonts w:cs="Traditional Arabic"/>
          <w:sz w:val="36"/>
          <w:szCs w:val="36"/>
          <w:rtl/>
        </w:rPr>
        <w:t xml:space="preserve"> </w:t>
      </w:r>
      <w:r w:rsidRPr="0031737E">
        <w:rPr>
          <w:rFonts w:cs="Traditional Arabic" w:hint="eastAsia"/>
          <w:sz w:val="36"/>
          <w:szCs w:val="36"/>
          <w:rtl/>
        </w:rPr>
        <w:t>القدير</w:t>
      </w:r>
      <w:r w:rsidRPr="0031737E">
        <w:rPr>
          <w:rFonts w:cs="Traditional Arabic"/>
          <w:sz w:val="36"/>
          <w:szCs w:val="36"/>
          <w:rtl/>
        </w:rPr>
        <w:t xml:space="preserve"> </w:t>
      </w:r>
      <w:r w:rsidRPr="0031737E">
        <w:rPr>
          <w:rFonts w:cs="Traditional Arabic" w:hint="eastAsia"/>
          <w:sz w:val="36"/>
          <w:szCs w:val="36"/>
          <w:rtl/>
        </w:rPr>
        <w:t>شرح</w:t>
      </w:r>
      <w:r w:rsidRPr="0031737E">
        <w:rPr>
          <w:rFonts w:cs="Traditional Arabic"/>
          <w:sz w:val="36"/>
          <w:szCs w:val="36"/>
          <w:rtl/>
        </w:rPr>
        <w:t xml:space="preserve"> </w:t>
      </w:r>
      <w:r w:rsidRPr="0031737E">
        <w:rPr>
          <w:rFonts w:cs="Traditional Arabic" w:hint="eastAsia"/>
          <w:sz w:val="36"/>
          <w:szCs w:val="36"/>
          <w:rtl/>
        </w:rPr>
        <w:t>الجامع</w:t>
      </w:r>
      <w:r w:rsidRPr="0031737E">
        <w:rPr>
          <w:rFonts w:cs="Traditional Arabic"/>
          <w:sz w:val="36"/>
          <w:szCs w:val="36"/>
          <w:rtl/>
        </w:rPr>
        <w:t xml:space="preserve"> </w:t>
      </w:r>
      <w:r w:rsidRPr="0031737E">
        <w:rPr>
          <w:rFonts w:cs="Traditional Arabic" w:hint="eastAsia"/>
          <w:sz w:val="36"/>
          <w:szCs w:val="36"/>
          <w:rtl/>
        </w:rPr>
        <w:t>الصغير</w:t>
      </w:r>
      <w:r w:rsidRPr="0031737E">
        <w:rPr>
          <w:rFonts w:cs="Traditional Arabic" w:hint="cs"/>
          <w:sz w:val="36"/>
          <w:szCs w:val="36"/>
          <w:rtl/>
        </w:rPr>
        <w:t xml:space="preserve"> , </w:t>
      </w:r>
      <w:r w:rsidRPr="0031737E">
        <w:rPr>
          <w:rFonts w:cs="Traditional Arabic" w:hint="eastAsia"/>
          <w:sz w:val="36"/>
          <w:szCs w:val="36"/>
          <w:rtl/>
        </w:rPr>
        <w:t>دار</w:t>
      </w:r>
      <w:r w:rsidRPr="0031737E">
        <w:rPr>
          <w:rFonts w:cs="Traditional Arabic"/>
          <w:sz w:val="36"/>
          <w:szCs w:val="36"/>
          <w:rtl/>
        </w:rPr>
        <w:t xml:space="preserve"> </w:t>
      </w:r>
      <w:r w:rsidRPr="0031737E">
        <w:rPr>
          <w:rFonts w:cs="Traditional Arabic" w:hint="eastAsia"/>
          <w:sz w:val="36"/>
          <w:szCs w:val="36"/>
          <w:rtl/>
        </w:rPr>
        <w:t>الكتب</w:t>
      </w:r>
      <w:r w:rsidRPr="0031737E">
        <w:rPr>
          <w:rFonts w:cs="Traditional Arabic"/>
          <w:sz w:val="36"/>
          <w:szCs w:val="36"/>
          <w:rtl/>
        </w:rPr>
        <w:t xml:space="preserve"> </w:t>
      </w:r>
      <w:r w:rsidRPr="0031737E">
        <w:rPr>
          <w:rFonts w:cs="Traditional Arabic" w:hint="eastAsia"/>
          <w:sz w:val="36"/>
          <w:szCs w:val="36"/>
          <w:rtl/>
        </w:rPr>
        <w:t>العلمية</w:t>
      </w:r>
      <w:r w:rsidRPr="0031737E">
        <w:rPr>
          <w:rFonts w:cs="Traditional Arabic"/>
          <w:sz w:val="36"/>
          <w:szCs w:val="36"/>
          <w:rtl/>
        </w:rPr>
        <w:t xml:space="preserve"> </w:t>
      </w:r>
      <w:r w:rsidRPr="0031737E">
        <w:rPr>
          <w:rFonts w:cs="Traditional Arabic" w:hint="eastAsia"/>
          <w:sz w:val="36"/>
          <w:szCs w:val="36"/>
          <w:rtl/>
        </w:rPr>
        <w:t>بيروت</w:t>
      </w:r>
      <w:r w:rsidRPr="0031737E">
        <w:rPr>
          <w:rFonts w:cs="Traditional Arabic"/>
          <w:sz w:val="36"/>
          <w:szCs w:val="36"/>
          <w:rtl/>
        </w:rPr>
        <w:t xml:space="preserve"> - </w:t>
      </w:r>
      <w:r w:rsidRPr="0031737E">
        <w:rPr>
          <w:rFonts w:cs="Traditional Arabic" w:hint="eastAsia"/>
          <w:sz w:val="36"/>
          <w:szCs w:val="36"/>
          <w:rtl/>
        </w:rPr>
        <w:t>لبنان</w:t>
      </w:r>
      <w:r w:rsidRPr="0031737E">
        <w:rPr>
          <w:rFonts w:cs="Traditional Arabic"/>
          <w:sz w:val="36"/>
          <w:szCs w:val="36"/>
          <w:rtl/>
        </w:rPr>
        <w:t xml:space="preserve"> </w:t>
      </w:r>
      <w:r w:rsidRPr="0031737E">
        <w:rPr>
          <w:rFonts w:cs="Traditional Arabic" w:hint="eastAsia"/>
          <w:sz w:val="36"/>
          <w:szCs w:val="36"/>
          <w:rtl/>
        </w:rPr>
        <w:t>الطبعة</w:t>
      </w:r>
      <w:r w:rsidRPr="0031737E">
        <w:rPr>
          <w:rFonts w:cs="Traditional Arabic"/>
          <w:sz w:val="36"/>
          <w:szCs w:val="36"/>
          <w:rtl/>
        </w:rPr>
        <w:t xml:space="preserve"> </w:t>
      </w:r>
      <w:r w:rsidRPr="0031737E">
        <w:rPr>
          <w:rFonts w:cs="Traditional Arabic" w:hint="cs"/>
          <w:sz w:val="36"/>
          <w:szCs w:val="36"/>
          <w:rtl/>
        </w:rPr>
        <w:t>, الأولى</w:t>
      </w:r>
      <w:r w:rsidRPr="0031737E">
        <w:rPr>
          <w:rFonts w:cs="Traditional Arabic"/>
          <w:sz w:val="36"/>
          <w:szCs w:val="36"/>
          <w:rtl/>
        </w:rPr>
        <w:t xml:space="preserve"> 1415 </w:t>
      </w:r>
      <w:r w:rsidRPr="0031737E">
        <w:rPr>
          <w:rFonts w:cs="Traditional Arabic" w:hint="eastAsia"/>
          <w:sz w:val="36"/>
          <w:szCs w:val="36"/>
          <w:rtl/>
        </w:rPr>
        <w:t>ه</w:t>
      </w:r>
      <w:r w:rsidRPr="0031737E">
        <w:rPr>
          <w:rFonts w:cs="Traditional Arabic" w:hint="cs"/>
          <w:sz w:val="36"/>
          <w:szCs w:val="36"/>
          <w:rtl/>
        </w:rPr>
        <w:t>ـ</w:t>
      </w:r>
      <w:r w:rsidRPr="0031737E">
        <w:rPr>
          <w:rFonts w:cs="Traditional Arabic"/>
          <w:sz w:val="36"/>
          <w:szCs w:val="36"/>
          <w:rtl/>
        </w:rPr>
        <w:t xml:space="preserve"> - 1994 </w:t>
      </w:r>
      <w:r w:rsidRPr="0031737E">
        <w:rPr>
          <w:rFonts w:cs="Traditional Arabic" w:hint="eastAsia"/>
          <w:sz w:val="36"/>
          <w:szCs w:val="36"/>
          <w:rtl/>
        </w:rPr>
        <w:t>م</w:t>
      </w:r>
      <w:r w:rsidRPr="0031737E">
        <w:rPr>
          <w:rFonts w:cs="Traditional Arabic" w:hint="cs"/>
          <w:sz w:val="36"/>
          <w:szCs w:val="36"/>
          <w:rtl/>
        </w:rPr>
        <w:t xml:space="preserve">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علي بن محمد </w:t>
      </w:r>
      <w:proofErr w:type="gramStart"/>
      <w:r w:rsidRPr="0031737E">
        <w:rPr>
          <w:rFonts w:cs="Traditional Arabic" w:hint="cs"/>
          <w:sz w:val="36"/>
          <w:szCs w:val="36"/>
          <w:rtl/>
        </w:rPr>
        <w:t>الجرجاني :</w:t>
      </w:r>
      <w:proofErr w:type="gramEnd"/>
      <w:r w:rsidRPr="0031737E">
        <w:rPr>
          <w:rFonts w:cs="Traditional Arabic" w:hint="cs"/>
          <w:sz w:val="36"/>
          <w:szCs w:val="36"/>
          <w:rtl/>
        </w:rPr>
        <w:t xml:space="preserve"> التعريفات , دار الكتاب العربي </w:t>
      </w:r>
      <w:r w:rsidRPr="0031737E">
        <w:rPr>
          <w:rFonts w:cs="Traditional Arabic"/>
          <w:sz w:val="36"/>
          <w:szCs w:val="36"/>
          <w:rtl/>
        </w:rPr>
        <w:t>–</w:t>
      </w:r>
      <w:r w:rsidRPr="0031737E">
        <w:rPr>
          <w:rFonts w:cs="Traditional Arabic" w:hint="cs"/>
          <w:sz w:val="36"/>
          <w:szCs w:val="36"/>
          <w:rtl/>
        </w:rPr>
        <w:t xml:space="preserve"> بيروت . تحقيق إبراهيم </w:t>
      </w:r>
      <w:proofErr w:type="spellStart"/>
      <w:proofErr w:type="gramStart"/>
      <w:r w:rsidRPr="0031737E">
        <w:rPr>
          <w:rFonts w:cs="Traditional Arabic" w:hint="cs"/>
          <w:sz w:val="36"/>
          <w:szCs w:val="36"/>
          <w:rtl/>
        </w:rPr>
        <w:t>الأبياري</w:t>
      </w:r>
      <w:proofErr w:type="spellEnd"/>
      <w:r w:rsidRPr="0031737E">
        <w:rPr>
          <w:rFonts w:cs="Traditional Arabic" w:hint="cs"/>
          <w:sz w:val="36"/>
          <w:szCs w:val="36"/>
          <w:rtl/>
        </w:rPr>
        <w:t xml:space="preserve"> .</w:t>
      </w:r>
      <w:proofErr w:type="gramEnd"/>
      <w:r w:rsidRPr="0031737E">
        <w:rPr>
          <w:rFonts w:cs="Traditional Arabic" w:hint="cs"/>
          <w:sz w:val="36"/>
          <w:szCs w:val="36"/>
          <w:rtl/>
        </w:rPr>
        <w:t xml:space="preserve">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عمر عبد الله </w:t>
      </w:r>
      <w:proofErr w:type="gramStart"/>
      <w:r w:rsidRPr="0031737E">
        <w:rPr>
          <w:rFonts w:cs="Traditional Arabic" w:hint="cs"/>
          <w:sz w:val="36"/>
          <w:szCs w:val="36"/>
          <w:rtl/>
        </w:rPr>
        <w:t>كامل :</w:t>
      </w:r>
      <w:proofErr w:type="gramEnd"/>
      <w:r w:rsidRPr="0031737E">
        <w:rPr>
          <w:rFonts w:cs="Traditional Arabic" w:hint="cs"/>
          <w:sz w:val="36"/>
          <w:szCs w:val="36"/>
          <w:rtl/>
        </w:rPr>
        <w:t xml:space="preserve"> آداب الحوار و قواعد الاختلاف , بحث مقدم للمؤتمر العالمي حول موقف الإسلام من الإرهاب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فراس بن محمد </w:t>
      </w:r>
      <w:proofErr w:type="spellStart"/>
      <w:proofErr w:type="gramStart"/>
      <w:r w:rsidRPr="0031737E">
        <w:rPr>
          <w:rFonts w:cs="Traditional Arabic" w:hint="cs"/>
          <w:sz w:val="36"/>
          <w:szCs w:val="36"/>
          <w:rtl/>
        </w:rPr>
        <w:t>ربايعة</w:t>
      </w:r>
      <w:proofErr w:type="spellEnd"/>
      <w:r w:rsidRPr="0031737E">
        <w:rPr>
          <w:rFonts w:cs="Traditional Arabic" w:hint="cs"/>
          <w:sz w:val="36"/>
          <w:szCs w:val="36"/>
          <w:rtl/>
        </w:rPr>
        <w:t xml:space="preserve"> :</w:t>
      </w:r>
      <w:proofErr w:type="gramEnd"/>
      <w:r w:rsidRPr="0031737E">
        <w:rPr>
          <w:rFonts w:cs="Traditional Arabic" w:hint="cs"/>
          <w:sz w:val="36"/>
          <w:szCs w:val="36"/>
          <w:rtl/>
        </w:rPr>
        <w:t xml:space="preserve"> الحوار النبوي في العهد المدني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محمد بن إبراهيم </w:t>
      </w:r>
      <w:proofErr w:type="gramStart"/>
      <w:r w:rsidRPr="0031737E">
        <w:rPr>
          <w:rFonts w:cs="Traditional Arabic" w:hint="cs"/>
          <w:sz w:val="36"/>
          <w:szCs w:val="36"/>
          <w:rtl/>
        </w:rPr>
        <w:t>التويجري :</w:t>
      </w:r>
      <w:proofErr w:type="gramEnd"/>
      <w:r w:rsidRPr="0031737E">
        <w:rPr>
          <w:rFonts w:cs="Traditional Arabic" w:hint="cs"/>
          <w:sz w:val="36"/>
          <w:szCs w:val="36"/>
          <w:rtl/>
        </w:rPr>
        <w:t xml:space="preserve"> موسوعة فقه القلوب , مؤسسة الريان للطباعة , 2010 م .</w:t>
      </w:r>
    </w:p>
    <w:p w:rsidR="00791521" w:rsidRPr="00A168DC" w:rsidRDefault="00791521" w:rsidP="007E7D67">
      <w:pPr>
        <w:pStyle w:val="a4"/>
        <w:widowControl w:val="0"/>
        <w:numPr>
          <w:ilvl w:val="0"/>
          <w:numId w:val="7"/>
        </w:numPr>
        <w:jc w:val="both"/>
        <w:rPr>
          <w:rFonts w:eastAsiaTheme="minorHAnsi" w:cs="Traditional Arabic"/>
          <w:sz w:val="36"/>
          <w:szCs w:val="36"/>
          <w:rtl/>
        </w:rPr>
      </w:pPr>
      <w:r w:rsidRPr="0031737E">
        <w:rPr>
          <w:rFonts w:cs="Traditional Arabic" w:hint="cs"/>
          <w:sz w:val="36"/>
          <w:szCs w:val="36"/>
          <w:rtl/>
        </w:rPr>
        <w:t>محمد</w:t>
      </w:r>
      <w:r w:rsidRPr="0031737E">
        <w:rPr>
          <w:rFonts w:cs="Traditional Arabic"/>
          <w:sz w:val="36"/>
          <w:szCs w:val="36"/>
          <w:rtl/>
        </w:rPr>
        <w:t xml:space="preserve"> </w:t>
      </w:r>
      <w:r w:rsidRPr="0031737E">
        <w:rPr>
          <w:rFonts w:cs="Traditional Arabic" w:hint="cs"/>
          <w:sz w:val="36"/>
          <w:szCs w:val="36"/>
          <w:rtl/>
        </w:rPr>
        <w:t>بن</w:t>
      </w:r>
      <w:r w:rsidRPr="0031737E">
        <w:rPr>
          <w:rFonts w:cs="Traditional Arabic"/>
          <w:sz w:val="36"/>
          <w:szCs w:val="36"/>
          <w:rtl/>
        </w:rPr>
        <w:t xml:space="preserve"> </w:t>
      </w:r>
      <w:r w:rsidRPr="0031737E">
        <w:rPr>
          <w:rFonts w:cs="Traditional Arabic" w:hint="cs"/>
          <w:sz w:val="36"/>
          <w:szCs w:val="36"/>
          <w:rtl/>
        </w:rPr>
        <w:t>عيسى</w:t>
      </w:r>
      <w:r w:rsidRPr="0031737E">
        <w:rPr>
          <w:rFonts w:cs="Traditional Arabic"/>
          <w:sz w:val="36"/>
          <w:szCs w:val="36"/>
          <w:rtl/>
        </w:rPr>
        <w:t xml:space="preserve"> </w:t>
      </w:r>
      <w:r w:rsidRPr="0031737E">
        <w:rPr>
          <w:rFonts w:cs="Traditional Arabic" w:hint="cs"/>
          <w:sz w:val="36"/>
          <w:szCs w:val="36"/>
          <w:rtl/>
        </w:rPr>
        <w:t>أبو</w:t>
      </w:r>
      <w:r w:rsidRPr="0031737E">
        <w:rPr>
          <w:rFonts w:cs="Traditional Arabic"/>
          <w:sz w:val="36"/>
          <w:szCs w:val="36"/>
          <w:rtl/>
        </w:rPr>
        <w:t xml:space="preserve"> </w:t>
      </w:r>
      <w:r w:rsidRPr="0031737E">
        <w:rPr>
          <w:rFonts w:cs="Traditional Arabic" w:hint="cs"/>
          <w:sz w:val="36"/>
          <w:szCs w:val="36"/>
          <w:rtl/>
        </w:rPr>
        <w:t>عيسى</w:t>
      </w:r>
      <w:r w:rsidRPr="0031737E">
        <w:rPr>
          <w:rFonts w:cs="Traditional Arabic"/>
          <w:sz w:val="36"/>
          <w:szCs w:val="36"/>
          <w:rtl/>
        </w:rPr>
        <w:t xml:space="preserve"> </w:t>
      </w:r>
      <w:r w:rsidRPr="0031737E">
        <w:rPr>
          <w:rFonts w:cs="Traditional Arabic" w:hint="cs"/>
          <w:sz w:val="36"/>
          <w:szCs w:val="36"/>
          <w:rtl/>
        </w:rPr>
        <w:t>الترمذي</w:t>
      </w:r>
      <w:r w:rsidRPr="0031737E">
        <w:rPr>
          <w:rFonts w:cs="Traditional Arabic"/>
          <w:sz w:val="36"/>
          <w:szCs w:val="36"/>
          <w:rtl/>
        </w:rPr>
        <w:t xml:space="preserve"> </w:t>
      </w:r>
      <w:r w:rsidRPr="0031737E">
        <w:rPr>
          <w:rFonts w:cs="Traditional Arabic" w:hint="cs"/>
          <w:sz w:val="36"/>
          <w:szCs w:val="36"/>
          <w:rtl/>
        </w:rPr>
        <w:t>السلمي: الجامع</w:t>
      </w:r>
      <w:r w:rsidRPr="0031737E">
        <w:rPr>
          <w:rFonts w:cs="Traditional Arabic"/>
          <w:sz w:val="36"/>
          <w:szCs w:val="36"/>
          <w:rtl/>
        </w:rPr>
        <w:t xml:space="preserve"> </w:t>
      </w:r>
      <w:r w:rsidRPr="0031737E">
        <w:rPr>
          <w:rFonts w:cs="Traditional Arabic" w:hint="cs"/>
          <w:sz w:val="36"/>
          <w:szCs w:val="36"/>
          <w:rtl/>
        </w:rPr>
        <w:t>الصحيح</w:t>
      </w:r>
      <w:r w:rsidRPr="0031737E">
        <w:rPr>
          <w:rFonts w:cs="Traditional Arabic"/>
          <w:sz w:val="36"/>
          <w:szCs w:val="36"/>
          <w:rtl/>
        </w:rPr>
        <w:t xml:space="preserve"> </w:t>
      </w:r>
      <w:r w:rsidRPr="0031737E">
        <w:rPr>
          <w:rFonts w:cs="Traditional Arabic" w:hint="cs"/>
          <w:sz w:val="36"/>
          <w:szCs w:val="36"/>
          <w:rtl/>
        </w:rPr>
        <w:t>سنن</w:t>
      </w:r>
      <w:r w:rsidRPr="00A168DC">
        <w:rPr>
          <w:rFonts w:eastAsiaTheme="minorHAnsi" w:cs="Traditional Arabic"/>
          <w:sz w:val="36"/>
          <w:szCs w:val="36"/>
          <w:rtl/>
        </w:rPr>
        <w:t xml:space="preserve"> </w:t>
      </w:r>
      <w:proofErr w:type="gramStart"/>
      <w:r w:rsidRPr="00A168DC">
        <w:rPr>
          <w:rFonts w:eastAsiaTheme="minorHAnsi" w:cs="Traditional Arabic" w:hint="cs"/>
          <w:sz w:val="36"/>
          <w:szCs w:val="36"/>
          <w:rtl/>
        </w:rPr>
        <w:t>الترمذي</w:t>
      </w:r>
      <w:r>
        <w:rPr>
          <w:rFonts w:eastAsiaTheme="minorHAnsi" w:cs="Traditional Arabic" w:hint="cs"/>
          <w:sz w:val="36"/>
          <w:szCs w:val="36"/>
          <w:rtl/>
        </w:rPr>
        <w:t>,</w:t>
      </w:r>
      <w:proofErr w:type="gramEnd"/>
      <w:r w:rsidRPr="00A168DC">
        <w:rPr>
          <w:rFonts w:eastAsiaTheme="minorHAnsi" w:cs="Traditional Arabic"/>
          <w:sz w:val="36"/>
          <w:szCs w:val="36"/>
          <w:rtl/>
        </w:rPr>
        <w:t xml:space="preserve"> </w:t>
      </w:r>
      <w:r w:rsidRPr="00A168DC">
        <w:rPr>
          <w:rFonts w:eastAsiaTheme="minorHAnsi" w:cs="Traditional Arabic" w:hint="cs"/>
          <w:sz w:val="36"/>
          <w:szCs w:val="36"/>
          <w:rtl/>
        </w:rPr>
        <w:t>دار</w:t>
      </w:r>
      <w:r w:rsidRPr="00A168DC">
        <w:rPr>
          <w:rFonts w:eastAsiaTheme="minorHAnsi" w:cs="Traditional Arabic"/>
          <w:sz w:val="36"/>
          <w:szCs w:val="36"/>
          <w:rtl/>
        </w:rPr>
        <w:t xml:space="preserve"> </w:t>
      </w:r>
      <w:r w:rsidRPr="00A168DC">
        <w:rPr>
          <w:rFonts w:eastAsiaTheme="minorHAnsi" w:cs="Traditional Arabic" w:hint="cs"/>
          <w:sz w:val="36"/>
          <w:szCs w:val="36"/>
          <w:rtl/>
        </w:rPr>
        <w:t>إحياء</w:t>
      </w:r>
      <w:r w:rsidRPr="00A168DC">
        <w:rPr>
          <w:rFonts w:eastAsiaTheme="minorHAnsi" w:cs="Traditional Arabic"/>
          <w:sz w:val="36"/>
          <w:szCs w:val="36"/>
          <w:rtl/>
        </w:rPr>
        <w:t xml:space="preserve"> </w:t>
      </w:r>
      <w:r w:rsidRPr="00A168DC">
        <w:rPr>
          <w:rFonts w:eastAsiaTheme="minorHAnsi" w:cs="Traditional Arabic" w:hint="cs"/>
          <w:sz w:val="36"/>
          <w:szCs w:val="36"/>
          <w:rtl/>
        </w:rPr>
        <w:t>التراث</w:t>
      </w:r>
      <w:r w:rsidRPr="00A168DC">
        <w:rPr>
          <w:rFonts w:eastAsiaTheme="minorHAnsi" w:cs="Traditional Arabic"/>
          <w:sz w:val="36"/>
          <w:szCs w:val="36"/>
          <w:rtl/>
        </w:rPr>
        <w:t xml:space="preserve"> </w:t>
      </w:r>
      <w:r w:rsidRPr="00A168DC">
        <w:rPr>
          <w:rFonts w:eastAsiaTheme="minorHAnsi" w:cs="Traditional Arabic" w:hint="cs"/>
          <w:sz w:val="36"/>
          <w:szCs w:val="36"/>
          <w:rtl/>
        </w:rPr>
        <w:t>العربي</w:t>
      </w:r>
      <w:r w:rsidRPr="00A168DC">
        <w:rPr>
          <w:rFonts w:eastAsiaTheme="minorHAnsi" w:cs="Traditional Arabic"/>
          <w:sz w:val="36"/>
          <w:szCs w:val="36"/>
          <w:rtl/>
        </w:rPr>
        <w:t xml:space="preserve"> </w:t>
      </w:r>
      <w:r>
        <w:rPr>
          <w:rFonts w:eastAsiaTheme="minorHAnsi" w:cs="Traditional Arabic"/>
          <w:sz w:val="36"/>
          <w:szCs w:val="36"/>
          <w:rtl/>
        </w:rPr>
        <w:t>–</w:t>
      </w:r>
      <w:r w:rsidRPr="00A168DC">
        <w:rPr>
          <w:rFonts w:eastAsiaTheme="minorHAnsi" w:cs="Traditional Arabic"/>
          <w:sz w:val="36"/>
          <w:szCs w:val="36"/>
          <w:rtl/>
        </w:rPr>
        <w:t xml:space="preserve"> </w:t>
      </w:r>
      <w:r w:rsidRPr="00A168DC">
        <w:rPr>
          <w:rFonts w:eastAsiaTheme="minorHAnsi" w:cs="Traditional Arabic" w:hint="cs"/>
          <w:sz w:val="36"/>
          <w:szCs w:val="36"/>
          <w:rtl/>
        </w:rPr>
        <w:t>بيروت</w:t>
      </w:r>
      <w:r>
        <w:rPr>
          <w:rFonts w:eastAsiaTheme="minorHAnsi" w:cs="Traditional Arabic" w:hint="cs"/>
          <w:sz w:val="36"/>
          <w:szCs w:val="36"/>
          <w:rtl/>
        </w:rPr>
        <w:t xml:space="preserve">, </w:t>
      </w:r>
      <w:r w:rsidRPr="00A168DC">
        <w:rPr>
          <w:rFonts w:eastAsiaTheme="minorHAnsi" w:cs="Traditional Arabic" w:hint="cs"/>
          <w:sz w:val="36"/>
          <w:szCs w:val="36"/>
          <w:rtl/>
        </w:rPr>
        <w:t>تحقيق</w:t>
      </w:r>
      <w:r w:rsidRPr="00A168DC">
        <w:rPr>
          <w:rFonts w:eastAsiaTheme="minorHAnsi" w:cs="Traditional Arabic"/>
          <w:sz w:val="36"/>
          <w:szCs w:val="36"/>
          <w:rtl/>
        </w:rPr>
        <w:t xml:space="preserve"> : </w:t>
      </w:r>
      <w:r w:rsidRPr="00A168DC">
        <w:rPr>
          <w:rFonts w:eastAsiaTheme="minorHAnsi" w:cs="Traditional Arabic" w:hint="cs"/>
          <w:sz w:val="36"/>
          <w:szCs w:val="36"/>
          <w:rtl/>
        </w:rPr>
        <w:t>أحمد</w:t>
      </w:r>
      <w:r w:rsidRPr="00A168DC">
        <w:rPr>
          <w:rFonts w:eastAsiaTheme="minorHAnsi" w:cs="Traditional Arabic"/>
          <w:sz w:val="36"/>
          <w:szCs w:val="36"/>
          <w:rtl/>
        </w:rPr>
        <w:t xml:space="preserve"> </w:t>
      </w:r>
      <w:r w:rsidRPr="00A168DC">
        <w:rPr>
          <w:rFonts w:eastAsiaTheme="minorHAnsi" w:cs="Traditional Arabic" w:hint="cs"/>
          <w:sz w:val="36"/>
          <w:szCs w:val="36"/>
          <w:rtl/>
        </w:rPr>
        <w:t>محمد</w:t>
      </w:r>
      <w:r w:rsidRPr="00A168DC">
        <w:rPr>
          <w:rFonts w:eastAsiaTheme="minorHAnsi" w:cs="Traditional Arabic"/>
          <w:sz w:val="36"/>
          <w:szCs w:val="36"/>
          <w:rtl/>
        </w:rPr>
        <w:t xml:space="preserve"> </w:t>
      </w:r>
      <w:r w:rsidRPr="00A168DC">
        <w:rPr>
          <w:rFonts w:eastAsiaTheme="minorHAnsi" w:cs="Traditional Arabic" w:hint="cs"/>
          <w:sz w:val="36"/>
          <w:szCs w:val="36"/>
          <w:rtl/>
        </w:rPr>
        <w:t>شاكر</w:t>
      </w:r>
      <w:r w:rsidRPr="00A168DC">
        <w:rPr>
          <w:rFonts w:eastAsiaTheme="minorHAnsi" w:cs="Traditional Arabic"/>
          <w:sz w:val="36"/>
          <w:szCs w:val="36"/>
          <w:rtl/>
        </w:rPr>
        <w:t xml:space="preserve"> </w:t>
      </w:r>
      <w:r w:rsidRPr="00A168DC">
        <w:rPr>
          <w:rFonts w:eastAsiaTheme="minorHAnsi" w:cs="Traditional Arabic" w:hint="cs"/>
          <w:sz w:val="36"/>
          <w:szCs w:val="36"/>
          <w:rtl/>
        </w:rPr>
        <w:t>وآخرون</w:t>
      </w:r>
      <w:r>
        <w:rPr>
          <w:rFonts w:eastAsiaTheme="minorHAnsi" w:cs="Traditional Arabic" w:hint="cs"/>
          <w:sz w:val="36"/>
          <w:szCs w:val="36"/>
          <w:rtl/>
        </w:rPr>
        <w:t>.</w:t>
      </w:r>
    </w:p>
    <w:p w:rsidR="00791521" w:rsidRPr="0031737E" w:rsidRDefault="00791521" w:rsidP="007E7D67">
      <w:pPr>
        <w:pStyle w:val="a3"/>
        <w:numPr>
          <w:ilvl w:val="0"/>
          <w:numId w:val="7"/>
        </w:numPr>
        <w:autoSpaceDE w:val="0"/>
        <w:autoSpaceDN w:val="0"/>
        <w:adjustRightInd w:val="0"/>
        <w:spacing w:after="0"/>
        <w:jc w:val="both"/>
        <w:rPr>
          <w:rFonts w:cs="Traditional Arabic"/>
          <w:sz w:val="36"/>
          <w:szCs w:val="36"/>
          <w:rtl/>
        </w:rPr>
      </w:pPr>
      <w:r w:rsidRPr="0031737E">
        <w:rPr>
          <w:rFonts w:cs="Traditional Arabic" w:hint="eastAsia"/>
          <w:sz w:val="36"/>
          <w:szCs w:val="36"/>
          <w:rtl/>
        </w:rPr>
        <w:t>محمد</w:t>
      </w:r>
      <w:r w:rsidRPr="0031737E">
        <w:rPr>
          <w:rFonts w:cs="Traditional Arabic"/>
          <w:sz w:val="36"/>
          <w:szCs w:val="36"/>
          <w:rtl/>
        </w:rPr>
        <w:t xml:space="preserve"> </w:t>
      </w:r>
      <w:r w:rsidRPr="0031737E">
        <w:rPr>
          <w:rFonts w:cs="Traditional Arabic" w:hint="eastAsia"/>
          <w:sz w:val="36"/>
          <w:szCs w:val="36"/>
          <w:rtl/>
        </w:rPr>
        <w:t>بن</w:t>
      </w:r>
      <w:r w:rsidRPr="0031737E">
        <w:rPr>
          <w:rFonts w:cs="Traditional Arabic"/>
          <w:sz w:val="36"/>
          <w:szCs w:val="36"/>
          <w:rtl/>
        </w:rPr>
        <w:t xml:space="preserve"> </w:t>
      </w:r>
      <w:r w:rsidRPr="0031737E">
        <w:rPr>
          <w:rFonts w:cs="Traditional Arabic" w:hint="eastAsia"/>
          <w:sz w:val="36"/>
          <w:szCs w:val="36"/>
          <w:rtl/>
        </w:rPr>
        <w:t>محمد</w:t>
      </w:r>
      <w:r w:rsidRPr="0031737E">
        <w:rPr>
          <w:rFonts w:cs="Traditional Arabic"/>
          <w:sz w:val="36"/>
          <w:szCs w:val="36"/>
          <w:rtl/>
        </w:rPr>
        <w:t xml:space="preserve"> </w:t>
      </w:r>
      <w:r w:rsidRPr="0031737E">
        <w:rPr>
          <w:rFonts w:cs="Traditional Arabic" w:hint="eastAsia"/>
          <w:sz w:val="36"/>
          <w:szCs w:val="36"/>
          <w:rtl/>
        </w:rPr>
        <w:t>الغزالي</w:t>
      </w:r>
      <w:r w:rsidRPr="0031737E">
        <w:rPr>
          <w:rFonts w:cs="Traditional Arabic"/>
          <w:sz w:val="36"/>
          <w:szCs w:val="36"/>
          <w:rtl/>
        </w:rPr>
        <w:t xml:space="preserve"> </w:t>
      </w:r>
      <w:r w:rsidRPr="0031737E">
        <w:rPr>
          <w:rFonts w:cs="Traditional Arabic" w:hint="eastAsia"/>
          <w:sz w:val="36"/>
          <w:szCs w:val="36"/>
          <w:rtl/>
        </w:rPr>
        <w:t>أبو</w:t>
      </w:r>
      <w:r w:rsidRPr="0031737E">
        <w:rPr>
          <w:rFonts w:cs="Traditional Arabic"/>
          <w:sz w:val="36"/>
          <w:szCs w:val="36"/>
          <w:rtl/>
        </w:rPr>
        <w:t xml:space="preserve"> </w:t>
      </w:r>
      <w:r w:rsidRPr="0031737E">
        <w:rPr>
          <w:rFonts w:cs="Traditional Arabic" w:hint="eastAsia"/>
          <w:sz w:val="36"/>
          <w:szCs w:val="36"/>
          <w:rtl/>
        </w:rPr>
        <w:t>حامد</w:t>
      </w:r>
      <w:proofErr w:type="gramStart"/>
      <w:r w:rsidRPr="0031737E">
        <w:rPr>
          <w:rFonts w:cs="Traditional Arabic" w:hint="cs"/>
          <w:sz w:val="36"/>
          <w:szCs w:val="36"/>
          <w:rtl/>
        </w:rPr>
        <w:t xml:space="preserve"> ,</w:t>
      </w:r>
      <w:proofErr w:type="gramEnd"/>
      <w:r w:rsidRPr="0031737E">
        <w:rPr>
          <w:rFonts w:cs="Traditional Arabic" w:hint="cs"/>
          <w:sz w:val="36"/>
          <w:szCs w:val="36"/>
          <w:rtl/>
        </w:rPr>
        <w:t xml:space="preserve"> </w:t>
      </w:r>
      <w:r w:rsidRPr="0031737E">
        <w:rPr>
          <w:rFonts w:cs="Traditional Arabic" w:hint="eastAsia"/>
          <w:sz w:val="36"/>
          <w:szCs w:val="36"/>
          <w:rtl/>
        </w:rPr>
        <w:t>إحياء</w:t>
      </w:r>
      <w:r w:rsidRPr="0031737E">
        <w:rPr>
          <w:rFonts w:cs="Traditional Arabic"/>
          <w:sz w:val="36"/>
          <w:szCs w:val="36"/>
          <w:rtl/>
        </w:rPr>
        <w:t xml:space="preserve"> </w:t>
      </w:r>
      <w:r w:rsidRPr="0031737E">
        <w:rPr>
          <w:rFonts w:cs="Traditional Arabic" w:hint="eastAsia"/>
          <w:sz w:val="36"/>
          <w:szCs w:val="36"/>
          <w:rtl/>
        </w:rPr>
        <w:t>علوم</w:t>
      </w:r>
      <w:r w:rsidRPr="0031737E">
        <w:rPr>
          <w:rFonts w:cs="Traditional Arabic"/>
          <w:sz w:val="36"/>
          <w:szCs w:val="36"/>
          <w:rtl/>
        </w:rPr>
        <w:t xml:space="preserve"> </w:t>
      </w:r>
      <w:r w:rsidRPr="0031737E">
        <w:rPr>
          <w:rFonts w:cs="Traditional Arabic" w:hint="eastAsia"/>
          <w:sz w:val="36"/>
          <w:szCs w:val="36"/>
          <w:rtl/>
        </w:rPr>
        <w:t>الدين</w:t>
      </w:r>
      <w:r w:rsidRPr="0031737E">
        <w:rPr>
          <w:rFonts w:cs="Traditional Arabic" w:hint="cs"/>
          <w:sz w:val="36"/>
          <w:szCs w:val="36"/>
          <w:rtl/>
        </w:rPr>
        <w:t xml:space="preserve"> ,</w:t>
      </w:r>
      <w:r w:rsidRPr="0031737E">
        <w:rPr>
          <w:rFonts w:cs="Traditional Arabic"/>
          <w:sz w:val="36"/>
          <w:szCs w:val="36"/>
          <w:rtl/>
        </w:rPr>
        <w:t xml:space="preserve"> </w:t>
      </w:r>
      <w:r w:rsidRPr="0031737E">
        <w:rPr>
          <w:rFonts w:cs="Traditional Arabic" w:hint="eastAsia"/>
          <w:sz w:val="36"/>
          <w:szCs w:val="36"/>
          <w:rtl/>
        </w:rPr>
        <w:t>دار</w:t>
      </w:r>
      <w:r w:rsidRPr="0031737E">
        <w:rPr>
          <w:rFonts w:cs="Traditional Arabic"/>
          <w:sz w:val="36"/>
          <w:szCs w:val="36"/>
          <w:rtl/>
        </w:rPr>
        <w:t xml:space="preserve"> </w:t>
      </w:r>
      <w:r w:rsidRPr="0031737E">
        <w:rPr>
          <w:rFonts w:cs="Traditional Arabic" w:hint="eastAsia"/>
          <w:sz w:val="36"/>
          <w:szCs w:val="36"/>
          <w:rtl/>
        </w:rPr>
        <w:t>المعرفة</w:t>
      </w:r>
      <w:r w:rsidRPr="0031737E">
        <w:rPr>
          <w:rFonts w:cs="Traditional Arabic"/>
          <w:sz w:val="36"/>
          <w:szCs w:val="36"/>
          <w:rtl/>
        </w:rPr>
        <w:t xml:space="preserve"> – </w:t>
      </w:r>
      <w:r w:rsidRPr="0031737E">
        <w:rPr>
          <w:rFonts w:cs="Traditional Arabic" w:hint="eastAsia"/>
          <w:sz w:val="36"/>
          <w:szCs w:val="36"/>
          <w:rtl/>
        </w:rPr>
        <w:t>بيروت</w:t>
      </w:r>
      <w:r w:rsidRPr="0031737E">
        <w:rPr>
          <w:rFonts w:cs="Traditional Arabic" w:hint="cs"/>
          <w:sz w:val="36"/>
          <w:szCs w:val="36"/>
          <w:rtl/>
        </w:rPr>
        <w:t xml:space="preserve">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eastAsia"/>
          <w:sz w:val="36"/>
          <w:szCs w:val="36"/>
          <w:rtl/>
        </w:rPr>
        <w:t>محمد</w:t>
      </w:r>
      <w:r w:rsidRPr="0031737E">
        <w:rPr>
          <w:rFonts w:cs="Traditional Arabic"/>
          <w:sz w:val="36"/>
          <w:szCs w:val="36"/>
          <w:rtl/>
        </w:rPr>
        <w:t xml:space="preserve"> </w:t>
      </w:r>
      <w:r w:rsidRPr="0031737E">
        <w:rPr>
          <w:rFonts w:cs="Traditional Arabic" w:hint="eastAsia"/>
          <w:sz w:val="36"/>
          <w:szCs w:val="36"/>
          <w:rtl/>
        </w:rPr>
        <w:t>بن</w:t>
      </w:r>
      <w:r w:rsidRPr="0031737E">
        <w:rPr>
          <w:rFonts w:cs="Traditional Arabic"/>
          <w:sz w:val="36"/>
          <w:szCs w:val="36"/>
          <w:rtl/>
        </w:rPr>
        <w:t xml:space="preserve"> </w:t>
      </w:r>
      <w:r w:rsidRPr="0031737E">
        <w:rPr>
          <w:rFonts w:cs="Traditional Arabic" w:hint="eastAsia"/>
          <w:sz w:val="36"/>
          <w:szCs w:val="36"/>
          <w:rtl/>
        </w:rPr>
        <w:t>يعقوب</w:t>
      </w:r>
      <w:r w:rsidRPr="0031737E">
        <w:rPr>
          <w:rFonts w:cs="Traditional Arabic"/>
          <w:sz w:val="36"/>
          <w:szCs w:val="36"/>
          <w:rtl/>
        </w:rPr>
        <w:t xml:space="preserve"> </w:t>
      </w:r>
      <w:proofErr w:type="spellStart"/>
      <w:proofErr w:type="gramStart"/>
      <w:r w:rsidRPr="0031737E">
        <w:rPr>
          <w:rFonts w:cs="Traditional Arabic" w:hint="eastAsia"/>
          <w:sz w:val="36"/>
          <w:szCs w:val="36"/>
          <w:rtl/>
        </w:rPr>
        <w:t>الفيروزآبادي</w:t>
      </w:r>
      <w:proofErr w:type="spellEnd"/>
      <w:r w:rsidRPr="0031737E">
        <w:rPr>
          <w:rFonts w:cs="Traditional Arabic" w:hint="cs"/>
          <w:sz w:val="36"/>
          <w:szCs w:val="36"/>
          <w:rtl/>
        </w:rPr>
        <w:t xml:space="preserve"> :</w:t>
      </w:r>
      <w:proofErr w:type="gramEnd"/>
      <w:r w:rsidRPr="0031737E">
        <w:rPr>
          <w:rFonts w:cs="Traditional Arabic" w:hint="cs"/>
          <w:sz w:val="36"/>
          <w:szCs w:val="36"/>
          <w:rtl/>
        </w:rPr>
        <w:t xml:space="preserve"> القاموس المحيط , مؤسسة الرسالة , الطبعة الثامنة 1426هـ .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محمد سيد </w:t>
      </w:r>
      <w:proofErr w:type="gramStart"/>
      <w:r w:rsidRPr="0031737E">
        <w:rPr>
          <w:rFonts w:cs="Traditional Arabic" w:hint="cs"/>
          <w:sz w:val="36"/>
          <w:szCs w:val="36"/>
          <w:rtl/>
        </w:rPr>
        <w:t>طنطاوي :</w:t>
      </w:r>
      <w:proofErr w:type="gramEnd"/>
      <w:r w:rsidRPr="0031737E">
        <w:rPr>
          <w:rFonts w:cs="Traditional Arabic" w:hint="cs"/>
          <w:sz w:val="36"/>
          <w:szCs w:val="36"/>
          <w:rtl/>
        </w:rPr>
        <w:t xml:space="preserve"> من أركان الحوار في الإسلام , بحث مقدم للمؤتمر الإسلامي العالمي للحوار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محمد عدنان </w:t>
      </w:r>
      <w:proofErr w:type="gramStart"/>
      <w:r w:rsidRPr="0031737E">
        <w:rPr>
          <w:rFonts w:cs="Traditional Arabic" w:hint="cs"/>
          <w:sz w:val="36"/>
          <w:szCs w:val="36"/>
          <w:rtl/>
        </w:rPr>
        <w:t>السمان :</w:t>
      </w:r>
      <w:proofErr w:type="gramEnd"/>
      <w:r w:rsidRPr="0031737E">
        <w:rPr>
          <w:rFonts w:cs="Traditional Arabic" w:hint="cs"/>
          <w:sz w:val="36"/>
          <w:szCs w:val="36"/>
          <w:rtl/>
        </w:rPr>
        <w:t xml:space="preserve"> خطبة الجمعة أهميتها و أثرها في تعزيز الأمن الفكري , بحث مقدم للمؤتمر الوطني الأول للأمن الفكري 1430هـ .</w:t>
      </w:r>
    </w:p>
    <w:p w:rsidR="00791521" w:rsidRPr="0031737E" w:rsidRDefault="00791521" w:rsidP="007E7D67">
      <w:pPr>
        <w:pStyle w:val="a3"/>
        <w:numPr>
          <w:ilvl w:val="0"/>
          <w:numId w:val="7"/>
        </w:numPr>
        <w:jc w:val="both"/>
        <w:rPr>
          <w:rFonts w:cs="Traditional Arabic"/>
          <w:sz w:val="36"/>
          <w:szCs w:val="36"/>
          <w:rtl/>
        </w:rPr>
      </w:pPr>
      <w:r w:rsidRPr="0031737E">
        <w:rPr>
          <w:rFonts w:cs="Traditional Arabic" w:hint="cs"/>
          <w:sz w:val="36"/>
          <w:szCs w:val="36"/>
          <w:rtl/>
        </w:rPr>
        <w:t xml:space="preserve">مروان عبد المجيد </w:t>
      </w:r>
      <w:proofErr w:type="gramStart"/>
      <w:r w:rsidRPr="0031737E">
        <w:rPr>
          <w:rFonts w:cs="Traditional Arabic" w:hint="cs"/>
          <w:sz w:val="36"/>
          <w:szCs w:val="36"/>
          <w:rtl/>
        </w:rPr>
        <w:t>إبراهيم :</w:t>
      </w:r>
      <w:proofErr w:type="gramEnd"/>
      <w:r w:rsidRPr="0031737E">
        <w:rPr>
          <w:rFonts w:cs="Traditional Arabic" w:hint="cs"/>
          <w:sz w:val="36"/>
          <w:szCs w:val="36"/>
          <w:rtl/>
        </w:rPr>
        <w:t xml:space="preserve"> أسس البحث العلمي لإعداد الرسائل الجامعية , مؤسسة الوراق </w:t>
      </w:r>
      <w:r w:rsidRPr="0031737E">
        <w:rPr>
          <w:rFonts w:cs="Traditional Arabic"/>
          <w:sz w:val="36"/>
          <w:szCs w:val="36"/>
          <w:rtl/>
        </w:rPr>
        <w:t>–</w:t>
      </w:r>
      <w:r w:rsidRPr="0031737E">
        <w:rPr>
          <w:rFonts w:cs="Traditional Arabic" w:hint="cs"/>
          <w:sz w:val="36"/>
          <w:szCs w:val="36"/>
          <w:rtl/>
        </w:rPr>
        <w:t xml:space="preserve"> عمان , الطبعة الأول 2000 .</w:t>
      </w:r>
    </w:p>
    <w:p w:rsidR="00791521" w:rsidRPr="0031737E" w:rsidRDefault="002A7193" w:rsidP="002A7193">
      <w:pPr>
        <w:pStyle w:val="a4"/>
        <w:widowControl w:val="0"/>
        <w:numPr>
          <w:ilvl w:val="0"/>
          <w:numId w:val="7"/>
        </w:numPr>
        <w:spacing w:line="276" w:lineRule="auto"/>
        <w:jc w:val="both"/>
        <w:rPr>
          <w:rFonts w:cs="Traditional Arabic"/>
          <w:sz w:val="36"/>
          <w:szCs w:val="36"/>
        </w:rPr>
      </w:pPr>
      <w:r>
        <w:rPr>
          <w:rFonts w:cs="Traditional Arabic" w:hint="cs"/>
          <w:sz w:val="36"/>
          <w:szCs w:val="36"/>
          <w:rtl/>
        </w:rPr>
        <w:t xml:space="preserve">ابن </w:t>
      </w:r>
      <w:proofErr w:type="gramStart"/>
      <w:r>
        <w:rPr>
          <w:rFonts w:cs="Traditional Arabic" w:hint="cs"/>
          <w:sz w:val="36"/>
          <w:szCs w:val="36"/>
          <w:rtl/>
        </w:rPr>
        <w:t>حنبل,</w:t>
      </w:r>
      <w:proofErr w:type="gramEnd"/>
      <w:r>
        <w:rPr>
          <w:rFonts w:cs="Traditional Arabic" w:hint="cs"/>
          <w:sz w:val="36"/>
          <w:szCs w:val="36"/>
          <w:rtl/>
        </w:rPr>
        <w:t xml:space="preserve"> أحمد بن حنبل: ال</w:t>
      </w:r>
      <w:r w:rsidR="00791521" w:rsidRPr="0031737E">
        <w:rPr>
          <w:rFonts w:cs="Traditional Arabic" w:hint="cs"/>
          <w:sz w:val="36"/>
          <w:szCs w:val="36"/>
          <w:rtl/>
        </w:rPr>
        <w:t xml:space="preserve">مسند, عالم الكتب </w:t>
      </w:r>
      <w:r w:rsidR="00791521" w:rsidRPr="0031737E">
        <w:rPr>
          <w:rFonts w:cs="Traditional Arabic"/>
          <w:sz w:val="36"/>
          <w:szCs w:val="36"/>
          <w:rtl/>
        </w:rPr>
        <w:t>–</w:t>
      </w:r>
      <w:r w:rsidR="00791521" w:rsidRPr="0031737E">
        <w:rPr>
          <w:rFonts w:cs="Traditional Arabic" w:hint="cs"/>
          <w:sz w:val="36"/>
          <w:szCs w:val="36"/>
          <w:rtl/>
        </w:rPr>
        <w:t xml:space="preserve"> بيروت . تحقيق السيد أبو المعاطي </w:t>
      </w:r>
      <w:proofErr w:type="gramStart"/>
      <w:r w:rsidR="00791521" w:rsidRPr="0031737E">
        <w:rPr>
          <w:rFonts w:cs="Traditional Arabic" w:hint="cs"/>
          <w:sz w:val="36"/>
          <w:szCs w:val="36"/>
          <w:rtl/>
        </w:rPr>
        <w:lastRenderedPageBreak/>
        <w:t>النوري .</w:t>
      </w:r>
      <w:proofErr w:type="gramEnd"/>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eastAsia"/>
          <w:sz w:val="36"/>
          <w:szCs w:val="36"/>
          <w:rtl/>
        </w:rPr>
        <w:t>هبة</w:t>
      </w:r>
      <w:r w:rsidRPr="0031737E">
        <w:rPr>
          <w:rFonts w:cs="Traditional Arabic"/>
          <w:sz w:val="36"/>
          <w:szCs w:val="36"/>
          <w:rtl/>
        </w:rPr>
        <w:t xml:space="preserve"> </w:t>
      </w:r>
      <w:r w:rsidRPr="0031737E">
        <w:rPr>
          <w:rFonts w:cs="Traditional Arabic" w:hint="eastAsia"/>
          <w:sz w:val="36"/>
          <w:szCs w:val="36"/>
          <w:rtl/>
        </w:rPr>
        <w:t>الله</w:t>
      </w:r>
      <w:r w:rsidRPr="0031737E">
        <w:rPr>
          <w:rFonts w:cs="Traditional Arabic"/>
          <w:sz w:val="36"/>
          <w:szCs w:val="36"/>
          <w:rtl/>
        </w:rPr>
        <w:t xml:space="preserve"> </w:t>
      </w:r>
      <w:proofErr w:type="spellStart"/>
      <w:proofErr w:type="gramStart"/>
      <w:r w:rsidRPr="0031737E">
        <w:rPr>
          <w:rFonts w:cs="Traditional Arabic" w:hint="eastAsia"/>
          <w:sz w:val="36"/>
          <w:szCs w:val="36"/>
          <w:rtl/>
        </w:rPr>
        <w:t>اللالكائي</w:t>
      </w:r>
      <w:proofErr w:type="spellEnd"/>
      <w:r w:rsidRPr="0031737E">
        <w:rPr>
          <w:rFonts w:cs="Traditional Arabic"/>
          <w:sz w:val="36"/>
          <w:szCs w:val="36"/>
          <w:rtl/>
        </w:rPr>
        <w:t xml:space="preserve"> </w:t>
      </w:r>
      <w:r w:rsidRPr="0031737E">
        <w:rPr>
          <w:rFonts w:cs="Traditional Arabic" w:hint="cs"/>
          <w:sz w:val="36"/>
          <w:szCs w:val="36"/>
          <w:rtl/>
        </w:rPr>
        <w:t>:</w:t>
      </w:r>
      <w:proofErr w:type="gramEnd"/>
      <w:r w:rsidRPr="0031737E">
        <w:rPr>
          <w:rFonts w:cs="Traditional Arabic" w:hint="cs"/>
          <w:sz w:val="36"/>
          <w:szCs w:val="36"/>
          <w:rtl/>
        </w:rPr>
        <w:t xml:space="preserve"> </w:t>
      </w:r>
      <w:r w:rsidRPr="0031737E">
        <w:rPr>
          <w:rFonts w:cs="Traditional Arabic" w:hint="eastAsia"/>
          <w:sz w:val="36"/>
          <w:szCs w:val="36"/>
          <w:rtl/>
        </w:rPr>
        <w:t>شرح</w:t>
      </w:r>
      <w:r w:rsidRPr="0031737E">
        <w:rPr>
          <w:rFonts w:cs="Traditional Arabic"/>
          <w:sz w:val="36"/>
          <w:szCs w:val="36"/>
          <w:rtl/>
        </w:rPr>
        <w:t xml:space="preserve"> </w:t>
      </w:r>
      <w:r w:rsidRPr="0031737E">
        <w:rPr>
          <w:rFonts w:cs="Traditional Arabic" w:hint="eastAsia"/>
          <w:sz w:val="36"/>
          <w:szCs w:val="36"/>
          <w:rtl/>
        </w:rPr>
        <w:t>أصول</w:t>
      </w:r>
      <w:r w:rsidRPr="0031737E">
        <w:rPr>
          <w:rFonts w:cs="Traditional Arabic"/>
          <w:sz w:val="36"/>
          <w:szCs w:val="36"/>
          <w:rtl/>
        </w:rPr>
        <w:t xml:space="preserve"> </w:t>
      </w:r>
      <w:r w:rsidRPr="0031737E">
        <w:rPr>
          <w:rFonts w:cs="Traditional Arabic" w:hint="eastAsia"/>
          <w:sz w:val="36"/>
          <w:szCs w:val="36"/>
          <w:rtl/>
        </w:rPr>
        <w:t>اعتقاد</w:t>
      </w:r>
      <w:r w:rsidRPr="0031737E">
        <w:rPr>
          <w:rFonts w:cs="Traditional Arabic"/>
          <w:sz w:val="36"/>
          <w:szCs w:val="36"/>
          <w:rtl/>
        </w:rPr>
        <w:t xml:space="preserve"> </w:t>
      </w:r>
      <w:r w:rsidRPr="0031737E">
        <w:rPr>
          <w:rFonts w:cs="Traditional Arabic" w:hint="eastAsia"/>
          <w:sz w:val="36"/>
          <w:szCs w:val="36"/>
          <w:rtl/>
        </w:rPr>
        <w:t>أهل</w:t>
      </w:r>
      <w:r w:rsidRPr="0031737E">
        <w:rPr>
          <w:rFonts w:cs="Traditional Arabic"/>
          <w:sz w:val="36"/>
          <w:szCs w:val="36"/>
          <w:rtl/>
        </w:rPr>
        <w:t xml:space="preserve"> </w:t>
      </w:r>
      <w:r w:rsidRPr="0031737E">
        <w:rPr>
          <w:rFonts w:cs="Traditional Arabic" w:hint="eastAsia"/>
          <w:sz w:val="36"/>
          <w:szCs w:val="36"/>
          <w:rtl/>
        </w:rPr>
        <w:t>السنة</w:t>
      </w:r>
      <w:r w:rsidRPr="0031737E">
        <w:rPr>
          <w:rFonts w:cs="Traditional Arabic"/>
          <w:sz w:val="36"/>
          <w:szCs w:val="36"/>
          <w:rtl/>
        </w:rPr>
        <w:t xml:space="preserve"> </w:t>
      </w:r>
      <w:r w:rsidRPr="0031737E">
        <w:rPr>
          <w:rFonts w:cs="Traditional Arabic" w:hint="eastAsia"/>
          <w:sz w:val="36"/>
          <w:szCs w:val="36"/>
          <w:rtl/>
        </w:rPr>
        <w:t>والجماعة</w:t>
      </w:r>
      <w:r w:rsidRPr="0031737E">
        <w:rPr>
          <w:rFonts w:cs="Traditional Arabic"/>
          <w:sz w:val="36"/>
          <w:szCs w:val="36"/>
          <w:rtl/>
        </w:rPr>
        <w:t xml:space="preserve"> </w:t>
      </w:r>
      <w:r w:rsidRPr="0031737E">
        <w:rPr>
          <w:rFonts w:cs="Traditional Arabic" w:hint="eastAsia"/>
          <w:sz w:val="36"/>
          <w:szCs w:val="36"/>
          <w:rtl/>
        </w:rPr>
        <w:t>من</w:t>
      </w:r>
      <w:r w:rsidRPr="0031737E">
        <w:rPr>
          <w:rFonts w:cs="Traditional Arabic"/>
          <w:sz w:val="36"/>
          <w:szCs w:val="36"/>
          <w:rtl/>
        </w:rPr>
        <w:t xml:space="preserve"> </w:t>
      </w:r>
      <w:r w:rsidRPr="0031737E">
        <w:rPr>
          <w:rFonts w:cs="Traditional Arabic" w:hint="eastAsia"/>
          <w:sz w:val="36"/>
          <w:szCs w:val="36"/>
          <w:rtl/>
        </w:rPr>
        <w:t>الكتاب</w:t>
      </w:r>
      <w:r w:rsidRPr="0031737E">
        <w:rPr>
          <w:rFonts w:cs="Traditional Arabic"/>
          <w:sz w:val="36"/>
          <w:szCs w:val="36"/>
          <w:rtl/>
        </w:rPr>
        <w:t xml:space="preserve"> </w:t>
      </w:r>
      <w:r w:rsidRPr="0031737E">
        <w:rPr>
          <w:rFonts w:cs="Traditional Arabic" w:hint="eastAsia"/>
          <w:sz w:val="36"/>
          <w:szCs w:val="36"/>
          <w:rtl/>
        </w:rPr>
        <w:t>والسنة</w:t>
      </w:r>
      <w:r w:rsidRPr="0031737E">
        <w:rPr>
          <w:rFonts w:cs="Traditional Arabic"/>
          <w:sz w:val="36"/>
          <w:szCs w:val="36"/>
          <w:rtl/>
        </w:rPr>
        <w:t xml:space="preserve"> </w:t>
      </w:r>
      <w:r w:rsidRPr="0031737E">
        <w:rPr>
          <w:rFonts w:cs="Traditional Arabic" w:hint="eastAsia"/>
          <w:sz w:val="36"/>
          <w:szCs w:val="36"/>
          <w:rtl/>
        </w:rPr>
        <w:t>وإجماع</w:t>
      </w:r>
      <w:r w:rsidRPr="0031737E">
        <w:rPr>
          <w:rFonts w:cs="Traditional Arabic"/>
          <w:sz w:val="36"/>
          <w:szCs w:val="36"/>
          <w:rtl/>
        </w:rPr>
        <w:t xml:space="preserve"> </w:t>
      </w:r>
      <w:r w:rsidRPr="0031737E">
        <w:rPr>
          <w:rFonts w:cs="Traditional Arabic" w:hint="eastAsia"/>
          <w:sz w:val="36"/>
          <w:szCs w:val="36"/>
          <w:rtl/>
        </w:rPr>
        <w:t>الصحابة</w:t>
      </w:r>
      <w:r w:rsidRPr="0031737E">
        <w:rPr>
          <w:rFonts w:cs="Traditional Arabic" w:hint="cs"/>
          <w:sz w:val="36"/>
          <w:szCs w:val="36"/>
          <w:rtl/>
        </w:rPr>
        <w:t>, دار طيبة , الطبعة الرابعة 1416هـ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هلال حسين </w:t>
      </w:r>
      <w:proofErr w:type="gramStart"/>
      <w:r w:rsidRPr="0031737E">
        <w:rPr>
          <w:rFonts w:cs="Traditional Arabic" w:hint="cs"/>
          <w:sz w:val="36"/>
          <w:szCs w:val="36"/>
          <w:rtl/>
        </w:rPr>
        <w:t>فلمبان :</w:t>
      </w:r>
      <w:proofErr w:type="gramEnd"/>
      <w:r w:rsidRPr="0031737E">
        <w:rPr>
          <w:rFonts w:cs="Traditional Arabic" w:hint="cs"/>
          <w:sz w:val="36"/>
          <w:szCs w:val="36"/>
          <w:rtl/>
        </w:rPr>
        <w:t xml:space="preserve"> دور الحوار التربوي في وقاية الشباب من الإرهاب الفكري , مركز الملك عبد العزيز للحوار الوطني </w:t>
      </w:r>
      <w:r w:rsidRPr="0031737E">
        <w:rPr>
          <w:rFonts w:cs="Traditional Arabic"/>
          <w:sz w:val="36"/>
          <w:szCs w:val="36"/>
          <w:rtl/>
        </w:rPr>
        <w:t>–</w:t>
      </w:r>
      <w:r w:rsidRPr="0031737E">
        <w:rPr>
          <w:rFonts w:cs="Traditional Arabic" w:hint="cs"/>
          <w:sz w:val="36"/>
          <w:szCs w:val="36"/>
          <w:rtl/>
        </w:rPr>
        <w:t xml:space="preserve"> الرياض , الطبعة الأولى 1429هـ .</w:t>
      </w:r>
    </w:p>
    <w:p w:rsidR="00791521" w:rsidRPr="0031737E" w:rsidRDefault="00791521" w:rsidP="007E7D67">
      <w:pPr>
        <w:pStyle w:val="a4"/>
        <w:widowControl w:val="0"/>
        <w:numPr>
          <w:ilvl w:val="0"/>
          <w:numId w:val="7"/>
        </w:numPr>
        <w:spacing w:line="276" w:lineRule="auto"/>
        <w:jc w:val="both"/>
        <w:rPr>
          <w:rFonts w:cs="Traditional Arabic"/>
          <w:sz w:val="36"/>
          <w:szCs w:val="36"/>
        </w:rPr>
      </w:pPr>
      <w:r w:rsidRPr="0031737E">
        <w:rPr>
          <w:rFonts w:cs="Traditional Arabic" w:hint="cs"/>
          <w:sz w:val="36"/>
          <w:szCs w:val="36"/>
          <w:rtl/>
        </w:rPr>
        <w:t xml:space="preserve">يحيى بن محمد </w:t>
      </w:r>
      <w:proofErr w:type="gramStart"/>
      <w:r w:rsidRPr="0031737E">
        <w:rPr>
          <w:rFonts w:cs="Traditional Arabic" w:hint="cs"/>
          <w:sz w:val="36"/>
          <w:szCs w:val="36"/>
          <w:rtl/>
        </w:rPr>
        <w:t>زمزمي :</w:t>
      </w:r>
      <w:proofErr w:type="gramEnd"/>
      <w:r w:rsidRPr="0031737E">
        <w:rPr>
          <w:rFonts w:cs="Traditional Arabic" w:hint="cs"/>
          <w:sz w:val="36"/>
          <w:szCs w:val="36"/>
          <w:rtl/>
        </w:rPr>
        <w:t xml:space="preserve"> الحوار آدابه و ضوابطه في ضوء الكتاب و السنة , دار المعالي </w:t>
      </w:r>
      <w:r w:rsidRPr="0031737E">
        <w:rPr>
          <w:rFonts w:cs="Traditional Arabic"/>
          <w:sz w:val="36"/>
          <w:szCs w:val="36"/>
          <w:rtl/>
        </w:rPr>
        <w:t>–</w:t>
      </w:r>
      <w:r w:rsidRPr="0031737E">
        <w:rPr>
          <w:rFonts w:cs="Traditional Arabic" w:hint="cs"/>
          <w:sz w:val="36"/>
          <w:szCs w:val="36"/>
          <w:rtl/>
        </w:rPr>
        <w:t xml:space="preserve"> عمان , الطبعة الثانية 1422هـ .</w:t>
      </w:r>
    </w:p>
    <w:p w:rsidR="000A409A" w:rsidRDefault="000A409A">
      <w:pPr>
        <w:rPr>
          <w:rFonts w:cs="Traditional Arabic"/>
          <w:sz w:val="36"/>
          <w:szCs w:val="36"/>
          <w:rtl/>
        </w:rPr>
      </w:pPr>
      <w:r>
        <w:rPr>
          <w:rFonts w:cs="Traditional Arabic"/>
          <w:sz w:val="36"/>
          <w:szCs w:val="36"/>
          <w:rtl/>
        </w:rPr>
        <w:br w:type="page"/>
      </w:r>
    </w:p>
    <w:p w:rsidR="000A409A" w:rsidRPr="002540BA" w:rsidRDefault="000A409A" w:rsidP="002540BA">
      <w:pPr>
        <w:bidi/>
        <w:spacing w:line="240" w:lineRule="auto"/>
        <w:jc w:val="center"/>
        <w:rPr>
          <w:rFonts w:cs="Traditional Arabic"/>
          <w:b/>
          <w:bCs/>
          <w:sz w:val="42"/>
          <w:szCs w:val="42"/>
          <w:rtl/>
        </w:rPr>
      </w:pPr>
      <w:r w:rsidRPr="002540BA">
        <w:rPr>
          <w:rFonts w:cs="Traditional Arabic" w:hint="cs"/>
          <w:b/>
          <w:bCs/>
          <w:sz w:val="42"/>
          <w:szCs w:val="42"/>
          <w:rtl/>
        </w:rPr>
        <w:lastRenderedPageBreak/>
        <w:t>فهرس الموضوعات</w:t>
      </w:r>
    </w:p>
    <w:tbl>
      <w:tblPr>
        <w:tblStyle w:val="a7"/>
        <w:bidiVisual/>
        <w:tblW w:w="0" w:type="auto"/>
        <w:tblLook w:val="04A0" w:firstRow="1" w:lastRow="0" w:firstColumn="1" w:lastColumn="0" w:noHBand="0" w:noVBand="1"/>
      </w:tblPr>
      <w:tblGrid>
        <w:gridCol w:w="7897"/>
        <w:gridCol w:w="959"/>
      </w:tblGrid>
      <w:tr w:rsidR="000A409A" w:rsidTr="000A409A">
        <w:tc>
          <w:tcPr>
            <w:tcW w:w="7897" w:type="dxa"/>
          </w:tcPr>
          <w:p w:rsidR="000A409A" w:rsidRDefault="000A409A" w:rsidP="000A409A">
            <w:pPr>
              <w:bidi/>
              <w:jc w:val="both"/>
              <w:rPr>
                <w:rFonts w:cs="Traditional Arabic"/>
                <w:sz w:val="36"/>
                <w:szCs w:val="36"/>
                <w:rtl/>
              </w:rPr>
            </w:pPr>
            <w:r>
              <w:rPr>
                <w:rFonts w:cs="Traditional Arabic" w:hint="cs"/>
                <w:sz w:val="36"/>
                <w:szCs w:val="36"/>
                <w:rtl/>
              </w:rPr>
              <w:t>الموضوع</w:t>
            </w:r>
          </w:p>
        </w:tc>
        <w:tc>
          <w:tcPr>
            <w:tcW w:w="959" w:type="dxa"/>
          </w:tcPr>
          <w:p w:rsidR="000A409A" w:rsidRDefault="000A409A" w:rsidP="002540BA">
            <w:pPr>
              <w:bidi/>
              <w:jc w:val="center"/>
              <w:rPr>
                <w:rFonts w:cs="Traditional Arabic"/>
                <w:sz w:val="36"/>
                <w:szCs w:val="36"/>
                <w:rtl/>
              </w:rPr>
            </w:pPr>
            <w:r>
              <w:rPr>
                <w:rFonts w:cs="Traditional Arabic" w:hint="cs"/>
                <w:sz w:val="36"/>
                <w:szCs w:val="36"/>
                <w:rtl/>
              </w:rPr>
              <w:t>الصفحة</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 xml:space="preserve">الفصل التمهيدي: </w:t>
            </w:r>
            <w:proofErr w:type="gramStart"/>
            <w:r w:rsidRPr="00424775">
              <w:rPr>
                <w:rFonts w:cs="Traditional Arabic" w:hint="cs"/>
                <w:sz w:val="36"/>
                <w:szCs w:val="36"/>
                <w:rtl/>
              </w:rPr>
              <w:t>و فيه</w:t>
            </w:r>
            <w:proofErr w:type="gramEnd"/>
            <w:r w:rsidRPr="00424775">
              <w:rPr>
                <w:rFonts w:cs="Traditional Arabic" w:hint="cs"/>
                <w:sz w:val="36"/>
                <w:szCs w:val="36"/>
                <w:rtl/>
              </w:rPr>
              <w:t>:</w:t>
            </w:r>
          </w:p>
        </w:tc>
        <w:tc>
          <w:tcPr>
            <w:tcW w:w="959" w:type="dxa"/>
          </w:tcPr>
          <w:p w:rsidR="001436C4" w:rsidRDefault="002540BA" w:rsidP="002540BA">
            <w:pPr>
              <w:bidi/>
              <w:jc w:val="center"/>
              <w:rPr>
                <w:rFonts w:cs="Traditional Arabic"/>
                <w:sz w:val="36"/>
                <w:szCs w:val="36"/>
                <w:rtl/>
              </w:rPr>
            </w:pPr>
            <w:r>
              <w:rPr>
                <w:rFonts w:cs="Traditional Arabic" w:hint="cs"/>
                <w:sz w:val="36"/>
                <w:szCs w:val="36"/>
                <w:rtl/>
              </w:rPr>
              <w:t>2</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مقدمة البحث.</w:t>
            </w:r>
          </w:p>
        </w:tc>
        <w:tc>
          <w:tcPr>
            <w:tcW w:w="959" w:type="dxa"/>
          </w:tcPr>
          <w:p w:rsidR="001436C4" w:rsidRDefault="002540BA" w:rsidP="002540BA">
            <w:pPr>
              <w:bidi/>
              <w:jc w:val="center"/>
              <w:rPr>
                <w:rFonts w:cs="Traditional Arabic"/>
                <w:sz w:val="36"/>
                <w:szCs w:val="36"/>
                <w:rtl/>
              </w:rPr>
            </w:pPr>
            <w:r>
              <w:rPr>
                <w:rFonts w:cs="Traditional Arabic" w:hint="cs"/>
                <w:sz w:val="36"/>
                <w:szCs w:val="36"/>
                <w:rtl/>
              </w:rPr>
              <w:t>2</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أهداف البحث</w:t>
            </w:r>
          </w:p>
        </w:tc>
        <w:tc>
          <w:tcPr>
            <w:tcW w:w="959" w:type="dxa"/>
          </w:tcPr>
          <w:p w:rsidR="001436C4" w:rsidRDefault="002540BA" w:rsidP="002540BA">
            <w:pPr>
              <w:bidi/>
              <w:jc w:val="center"/>
              <w:rPr>
                <w:rFonts w:cs="Traditional Arabic"/>
                <w:sz w:val="36"/>
                <w:szCs w:val="36"/>
                <w:rtl/>
              </w:rPr>
            </w:pPr>
            <w:r>
              <w:rPr>
                <w:rFonts w:cs="Traditional Arabic" w:hint="cs"/>
                <w:sz w:val="36"/>
                <w:szCs w:val="36"/>
                <w:rtl/>
              </w:rPr>
              <w:t>2</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أهمية البحث</w:t>
            </w:r>
          </w:p>
        </w:tc>
        <w:tc>
          <w:tcPr>
            <w:tcW w:w="959" w:type="dxa"/>
          </w:tcPr>
          <w:p w:rsidR="001436C4" w:rsidRDefault="002540BA" w:rsidP="002540BA">
            <w:pPr>
              <w:bidi/>
              <w:jc w:val="center"/>
              <w:rPr>
                <w:rFonts w:cs="Traditional Arabic"/>
                <w:sz w:val="36"/>
                <w:szCs w:val="36"/>
                <w:rtl/>
              </w:rPr>
            </w:pPr>
            <w:r>
              <w:rPr>
                <w:rFonts w:cs="Traditional Arabic" w:hint="cs"/>
                <w:sz w:val="36"/>
                <w:szCs w:val="36"/>
                <w:rtl/>
              </w:rPr>
              <w:t>3</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مصطلحات البحث</w:t>
            </w:r>
          </w:p>
        </w:tc>
        <w:tc>
          <w:tcPr>
            <w:tcW w:w="959" w:type="dxa"/>
          </w:tcPr>
          <w:p w:rsidR="001436C4" w:rsidRDefault="002540BA" w:rsidP="002540BA">
            <w:pPr>
              <w:bidi/>
              <w:jc w:val="center"/>
              <w:rPr>
                <w:rFonts w:cs="Traditional Arabic"/>
                <w:sz w:val="36"/>
                <w:szCs w:val="36"/>
                <w:rtl/>
              </w:rPr>
            </w:pPr>
            <w:r>
              <w:rPr>
                <w:rFonts w:cs="Traditional Arabic" w:hint="cs"/>
                <w:sz w:val="36"/>
                <w:szCs w:val="36"/>
                <w:rtl/>
              </w:rPr>
              <w:t>3</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خطة البحث</w:t>
            </w:r>
          </w:p>
        </w:tc>
        <w:tc>
          <w:tcPr>
            <w:tcW w:w="959" w:type="dxa"/>
          </w:tcPr>
          <w:p w:rsidR="001436C4" w:rsidRDefault="002540BA" w:rsidP="002540BA">
            <w:pPr>
              <w:bidi/>
              <w:jc w:val="center"/>
              <w:rPr>
                <w:rFonts w:cs="Traditional Arabic"/>
                <w:sz w:val="36"/>
                <w:szCs w:val="36"/>
                <w:rtl/>
              </w:rPr>
            </w:pPr>
            <w:r>
              <w:rPr>
                <w:rFonts w:cs="Traditional Arabic" w:hint="cs"/>
                <w:sz w:val="36"/>
                <w:szCs w:val="36"/>
                <w:rtl/>
              </w:rPr>
              <w:t>4</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منهج البحث</w:t>
            </w:r>
          </w:p>
        </w:tc>
        <w:tc>
          <w:tcPr>
            <w:tcW w:w="959" w:type="dxa"/>
          </w:tcPr>
          <w:p w:rsidR="001436C4" w:rsidRDefault="002540BA" w:rsidP="002540BA">
            <w:pPr>
              <w:bidi/>
              <w:jc w:val="center"/>
              <w:rPr>
                <w:rFonts w:cs="Traditional Arabic"/>
                <w:sz w:val="36"/>
                <w:szCs w:val="36"/>
                <w:rtl/>
              </w:rPr>
            </w:pPr>
            <w:r>
              <w:rPr>
                <w:rFonts w:cs="Traditional Arabic" w:hint="cs"/>
                <w:sz w:val="36"/>
                <w:szCs w:val="36"/>
                <w:rtl/>
              </w:rPr>
              <w:t>5</w:t>
            </w:r>
          </w:p>
        </w:tc>
      </w:tr>
      <w:tr w:rsidR="001436C4" w:rsidTr="000A409A">
        <w:tc>
          <w:tcPr>
            <w:tcW w:w="7897" w:type="dxa"/>
          </w:tcPr>
          <w:p w:rsidR="001436C4" w:rsidRPr="00424775" w:rsidRDefault="001436C4" w:rsidP="00222FA7">
            <w:pPr>
              <w:bidi/>
              <w:rPr>
                <w:rFonts w:cs="Traditional Arabic"/>
                <w:sz w:val="36"/>
                <w:szCs w:val="36"/>
                <w:u w:val="single"/>
                <w:rtl/>
              </w:rPr>
            </w:pPr>
            <w:r w:rsidRPr="00424775">
              <w:rPr>
                <w:rFonts w:cs="Traditional Arabic" w:hint="cs"/>
                <w:sz w:val="36"/>
                <w:szCs w:val="36"/>
                <w:u w:val="single"/>
                <w:rtl/>
              </w:rPr>
              <w:t>الفصل الأول: الحوار.</w:t>
            </w:r>
          </w:p>
        </w:tc>
        <w:tc>
          <w:tcPr>
            <w:tcW w:w="959" w:type="dxa"/>
          </w:tcPr>
          <w:p w:rsidR="001436C4" w:rsidRDefault="002540BA" w:rsidP="002540BA">
            <w:pPr>
              <w:bidi/>
              <w:jc w:val="center"/>
              <w:rPr>
                <w:rFonts w:cs="Traditional Arabic"/>
                <w:sz w:val="36"/>
                <w:szCs w:val="36"/>
                <w:rtl/>
              </w:rPr>
            </w:pPr>
            <w:r>
              <w:rPr>
                <w:rFonts w:cs="Traditional Arabic" w:hint="cs"/>
                <w:sz w:val="36"/>
                <w:szCs w:val="36"/>
                <w:rtl/>
              </w:rPr>
              <w:t>6</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المطلب الأول: مفهوم الحوار.</w:t>
            </w:r>
          </w:p>
        </w:tc>
        <w:tc>
          <w:tcPr>
            <w:tcW w:w="959" w:type="dxa"/>
          </w:tcPr>
          <w:p w:rsidR="001436C4" w:rsidRDefault="002540BA" w:rsidP="002540BA">
            <w:pPr>
              <w:bidi/>
              <w:jc w:val="center"/>
              <w:rPr>
                <w:rFonts w:cs="Traditional Arabic"/>
                <w:sz w:val="36"/>
                <w:szCs w:val="36"/>
                <w:rtl/>
              </w:rPr>
            </w:pPr>
            <w:r>
              <w:rPr>
                <w:rFonts w:cs="Traditional Arabic" w:hint="cs"/>
                <w:sz w:val="36"/>
                <w:szCs w:val="36"/>
                <w:rtl/>
              </w:rPr>
              <w:t>6</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المطلب الثاني: أركان الحوار.</w:t>
            </w:r>
          </w:p>
        </w:tc>
        <w:tc>
          <w:tcPr>
            <w:tcW w:w="959" w:type="dxa"/>
          </w:tcPr>
          <w:p w:rsidR="001436C4" w:rsidRDefault="002540BA" w:rsidP="002540BA">
            <w:pPr>
              <w:bidi/>
              <w:jc w:val="center"/>
              <w:rPr>
                <w:rFonts w:cs="Traditional Arabic"/>
                <w:sz w:val="36"/>
                <w:szCs w:val="36"/>
                <w:rtl/>
              </w:rPr>
            </w:pPr>
            <w:r>
              <w:rPr>
                <w:rFonts w:cs="Traditional Arabic" w:hint="cs"/>
                <w:sz w:val="36"/>
                <w:szCs w:val="36"/>
                <w:rtl/>
              </w:rPr>
              <w:t>8</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 xml:space="preserve">المطلب الثالث: إشكاليات الحوار </w:t>
            </w:r>
            <w:proofErr w:type="gramStart"/>
            <w:r w:rsidRPr="00424775">
              <w:rPr>
                <w:rFonts w:cs="Traditional Arabic" w:hint="cs"/>
                <w:sz w:val="36"/>
                <w:szCs w:val="36"/>
                <w:rtl/>
              </w:rPr>
              <w:t xml:space="preserve">و </w:t>
            </w:r>
            <w:proofErr w:type="spellStart"/>
            <w:r w:rsidRPr="00424775">
              <w:rPr>
                <w:rFonts w:cs="Traditional Arabic" w:hint="cs"/>
                <w:sz w:val="36"/>
                <w:szCs w:val="36"/>
                <w:rtl/>
              </w:rPr>
              <w:t>محظوراته</w:t>
            </w:r>
            <w:proofErr w:type="spellEnd"/>
            <w:proofErr w:type="gramEnd"/>
            <w:r w:rsidRPr="00424775">
              <w:rPr>
                <w:rFonts w:cs="Traditional Arabic" w:hint="cs"/>
                <w:sz w:val="36"/>
                <w:szCs w:val="36"/>
                <w:rtl/>
              </w:rPr>
              <w:t>.</w:t>
            </w:r>
          </w:p>
        </w:tc>
        <w:tc>
          <w:tcPr>
            <w:tcW w:w="959" w:type="dxa"/>
          </w:tcPr>
          <w:p w:rsidR="001436C4" w:rsidRDefault="002540BA" w:rsidP="002540BA">
            <w:pPr>
              <w:bidi/>
              <w:jc w:val="center"/>
              <w:rPr>
                <w:rFonts w:cs="Traditional Arabic"/>
                <w:sz w:val="36"/>
                <w:szCs w:val="36"/>
                <w:rtl/>
              </w:rPr>
            </w:pPr>
            <w:r>
              <w:rPr>
                <w:rFonts w:cs="Traditional Arabic" w:hint="cs"/>
                <w:sz w:val="36"/>
                <w:szCs w:val="36"/>
                <w:rtl/>
              </w:rPr>
              <w:t>8</w:t>
            </w:r>
          </w:p>
        </w:tc>
      </w:tr>
      <w:tr w:rsidR="001436C4" w:rsidTr="000A409A">
        <w:tc>
          <w:tcPr>
            <w:tcW w:w="7897" w:type="dxa"/>
          </w:tcPr>
          <w:p w:rsidR="001436C4" w:rsidRPr="00424775" w:rsidRDefault="001436C4" w:rsidP="00222FA7">
            <w:pPr>
              <w:bidi/>
              <w:rPr>
                <w:rFonts w:cs="Traditional Arabic"/>
                <w:sz w:val="36"/>
                <w:szCs w:val="36"/>
                <w:u w:val="single"/>
                <w:rtl/>
              </w:rPr>
            </w:pPr>
            <w:r w:rsidRPr="00424775">
              <w:rPr>
                <w:rFonts w:cs="Traditional Arabic" w:hint="cs"/>
                <w:sz w:val="36"/>
                <w:szCs w:val="36"/>
                <w:u w:val="single"/>
                <w:rtl/>
              </w:rPr>
              <w:t>الفصل الثاني: الأمن الفكري.</w:t>
            </w:r>
          </w:p>
        </w:tc>
        <w:tc>
          <w:tcPr>
            <w:tcW w:w="959" w:type="dxa"/>
          </w:tcPr>
          <w:p w:rsidR="001436C4" w:rsidRDefault="002540BA" w:rsidP="002540BA">
            <w:pPr>
              <w:bidi/>
              <w:jc w:val="center"/>
              <w:rPr>
                <w:rFonts w:cs="Traditional Arabic"/>
                <w:sz w:val="36"/>
                <w:szCs w:val="36"/>
                <w:rtl/>
              </w:rPr>
            </w:pPr>
            <w:r>
              <w:rPr>
                <w:rFonts w:cs="Traditional Arabic" w:hint="cs"/>
                <w:sz w:val="36"/>
                <w:szCs w:val="36"/>
                <w:rtl/>
              </w:rPr>
              <w:t>11</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المطلب الأول: مفهوم الأمن الفكري</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11</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المطلب الثاني: أصول الأمن الفكري.</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13</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المطلب الثالث: مظاهر اضطرابات الأمن الفكري.</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14</w:t>
            </w:r>
          </w:p>
        </w:tc>
      </w:tr>
      <w:tr w:rsidR="001436C4" w:rsidTr="000A409A">
        <w:tc>
          <w:tcPr>
            <w:tcW w:w="7897" w:type="dxa"/>
          </w:tcPr>
          <w:p w:rsidR="001436C4" w:rsidRPr="00424775" w:rsidRDefault="001436C4" w:rsidP="00222FA7">
            <w:pPr>
              <w:bidi/>
              <w:rPr>
                <w:rFonts w:cs="Traditional Arabic"/>
                <w:sz w:val="36"/>
                <w:szCs w:val="36"/>
                <w:u w:val="single"/>
                <w:rtl/>
              </w:rPr>
            </w:pPr>
            <w:r w:rsidRPr="00424775">
              <w:rPr>
                <w:rFonts w:cs="Traditional Arabic" w:hint="cs"/>
                <w:sz w:val="36"/>
                <w:szCs w:val="36"/>
                <w:u w:val="single"/>
                <w:rtl/>
              </w:rPr>
              <w:t>الفصل الثالث: دور الحوار في تحقيق الأمن الفكري.</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16</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 xml:space="preserve">المطلب الأول: العلاقة بين الحوار </w:t>
            </w:r>
            <w:proofErr w:type="gramStart"/>
            <w:r w:rsidRPr="00424775">
              <w:rPr>
                <w:rFonts w:cs="Traditional Arabic" w:hint="cs"/>
                <w:sz w:val="36"/>
                <w:szCs w:val="36"/>
                <w:rtl/>
              </w:rPr>
              <w:t>و الفكر</w:t>
            </w:r>
            <w:proofErr w:type="gramEnd"/>
            <w:r w:rsidRPr="00424775">
              <w:rPr>
                <w:rFonts w:cs="Traditional Arabic" w:hint="cs"/>
                <w:sz w:val="36"/>
                <w:szCs w:val="36"/>
                <w:rtl/>
              </w:rPr>
              <w:t>.</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16</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المطلب الثاني: الدور البنائي للحوار.</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16</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المطلب الثالث: الدور الوقائي للحوار.</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19</w:t>
            </w:r>
          </w:p>
        </w:tc>
      </w:tr>
      <w:tr w:rsidR="001436C4" w:rsidTr="000A409A">
        <w:tc>
          <w:tcPr>
            <w:tcW w:w="7897" w:type="dxa"/>
          </w:tcPr>
          <w:p w:rsidR="001436C4" w:rsidRPr="00424775" w:rsidRDefault="001436C4" w:rsidP="00222FA7">
            <w:pPr>
              <w:bidi/>
              <w:rPr>
                <w:rFonts w:cs="Traditional Arabic"/>
                <w:sz w:val="36"/>
                <w:szCs w:val="36"/>
                <w:u w:val="single"/>
                <w:rtl/>
              </w:rPr>
            </w:pPr>
            <w:r w:rsidRPr="00424775">
              <w:rPr>
                <w:rFonts w:cs="Traditional Arabic" w:hint="cs"/>
                <w:sz w:val="36"/>
                <w:szCs w:val="36"/>
                <w:u w:val="single"/>
                <w:rtl/>
              </w:rPr>
              <w:t>الفصل الرابع: التطبيقات التربوية للحوار داخل الأسرة من أجل تعزيز الأمن الفكري.</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22</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lastRenderedPageBreak/>
              <w:t xml:space="preserve">المطلب الأول: مفهوم الأسرة </w:t>
            </w:r>
            <w:proofErr w:type="gramStart"/>
            <w:r w:rsidRPr="00424775">
              <w:rPr>
                <w:rFonts w:cs="Traditional Arabic" w:hint="cs"/>
                <w:sz w:val="36"/>
                <w:szCs w:val="36"/>
                <w:rtl/>
              </w:rPr>
              <w:t>و أنواعها</w:t>
            </w:r>
            <w:proofErr w:type="gramEnd"/>
            <w:r w:rsidRPr="00424775">
              <w:rPr>
                <w:rFonts w:cs="Traditional Arabic" w:hint="cs"/>
                <w:sz w:val="36"/>
                <w:szCs w:val="36"/>
                <w:rtl/>
              </w:rPr>
              <w:t>.</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22</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المطلب الثاني: الأدوار التربوية للأسرة.</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22</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المطلب الثالث: بعض التطبيقات التربوية الأسرية للحوار.</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23</w:t>
            </w:r>
          </w:p>
        </w:tc>
      </w:tr>
      <w:tr w:rsidR="001436C4" w:rsidTr="000A409A">
        <w:tc>
          <w:tcPr>
            <w:tcW w:w="7897" w:type="dxa"/>
          </w:tcPr>
          <w:p w:rsidR="001436C4" w:rsidRPr="00424775" w:rsidRDefault="001436C4" w:rsidP="00222FA7">
            <w:pPr>
              <w:bidi/>
              <w:rPr>
                <w:rFonts w:cs="Traditional Arabic"/>
                <w:sz w:val="36"/>
                <w:szCs w:val="36"/>
                <w:u w:val="single"/>
                <w:rtl/>
              </w:rPr>
            </w:pPr>
            <w:r w:rsidRPr="00424775">
              <w:rPr>
                <w:rFonts w:cs="Traditional Arabic" w:hint="cs"/>
                <w:sz w:val="36"/>
                <w:szCs w:val="36"/>
                <w:u w:val="single"/>
                <w:rtl/>
              </w:rPr>
              <w:t>الخاتمة:</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25</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نتائج الدراسة</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25</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 xml:space="preserve">التوصيات </w:t>
            </w:r>
            <w:proofErr w:type="gramStart"/>
            <w:r w:rsidRPr="00424775">
              <w:rPr>
                <w:rFonts w:cs="Traditional Arabic" w:hint="cs"/>
                <w:sz w:val="36"/>
                <w:szCs w:val="36"/>
                <w:rtl/>
              </w:rPr>
              <w:t>و المقترحات</w:t>
            </w:r>
            <w:proofErr w:type="gramEnd"/>
            <w:r w:rsidRPr="00424775">
              <w:rPr>
                <w:rFonts w:cs="Traditional Arabic" w:hint="cs"/>
                <w:sz w:val="36"/>
                <w:szCs w:val="36"/>
                <w:rtl/>
              </w:rPr>
              <w:t>.</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25</w:t>
            </w:r>
          </w:p>
        </w:tc>
      </w:tr>
      <w:tr w:rsidR="001436C4" w:rsidTr="000A409A">
        <w:tc>
          <w:tcPr>
            <w:tcW w:w="7897" w:type="dxa"/>
          </w:tcPr>
          <w:p w:rsidR="001436C4" w:rsidRPr="00424775" w:rsidRDefault="001436C4" w:rsidP="00222FA7">
            <w:pPr>
              <w:bidi/>
              <w:rPr>
                <w:rFonts w:cs="Traditional Arabic"/>
                <w:sz w:val="36"/>
                <w:szCs w:val="36"/>
                <w:u w:val="single"/>
                <w:rtl/>
              </w:rPr>
            </w:pPr>
            <w:r w:rsidRPr="00424775">
              <w:rPr>
                <w:rFonts w:cs="Traditional Arabic" w:hint="cs"/>
                <w:sz w:val="36"/>
                <w:szCs w:val="36"/>
                <w:u w:val="single"/>
                <w:rtl/>
              </w:rPr>
              <w:t xml:space="preserve">الملاحق </w:t>
            </w:r>
            <w:proofErr w:type="gramStart"/>
            <w:r w:rsidRPr="00424775">
              <w:rPr>
                <w:rFonts w:cs="Traditional Arabic" w:hint="cs"/>
                <w:sz w:val="36"/>
                <w:szCs w:val="36"/>
                <w:u w:val="single"/>
                <w:rtl/>
              </w:rPr>
              <w:t>و الفهارس</w:t>
            </w:r>
            <w:proofErr w:type="gramEnd"/>
            <w:r w:rsidRPr="00424775">
              <w:rPr>
                <w:rFonts w:cs="Traditional Arabic" w:hint="cs"/>
                <w:sz w:val="36"/>
                <w:szCs w:val="36"/>
                <w:u w:val="single"/>
                <w:rtl/>
              </w:rPr>
              <w:t>:</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26</w:t>
            </w:r>
          </w:p>
        </w:tc>
      </w:tr>
      <w:tr w:rsidR="001436C4" w:rsidTr="000A409A">
        <w:tc>
          <w:tcPr>
            <w:tcW w:w="7897" w:type="dxa"/>
          </w:tcPr>
          <w:p w:rsidR="001436C4" w:rsidRPr="00424775" w:rsidRDefault="001436C4" w:rsidP="00222FA7">
            <w:pPr>
              <w:bidi/>
              <w:rPr>
                <w:rFonts w:cs="Traditional Arabic"/>
                <w:sz w:val="36"/>
                <w:szCs w:val="36"/>
                <w:rtl/>
              </w:rPr>
            </w:pPr>
            <w:r w:rsidRPr="00424775">
              <w:rPr>
                <w:rFonts w:cs="Traditional Arabic" w:hint="cs"/>
                <w:sz w:val="36"/>
                <w:szCs w:val="36"/>
                <w:rtl/>
              </w:rPr>
              <w:t xml:space="preserve">فهرس المراجع </w:t>
            </w:r>
            <w:proofErr w:type="gramStart"/>
            <w:r w:rsidRPr="00424775">
              <w:rPr>
                <w:rFonts w:cs="Traditional Arabic" w:hint="cs"/>
                <w:sz w:val="36"/>
                <w:szCs w:val="36"/>
                <w:rtl/>
              </w:rPr>
              <w:t>و المصادر</w:t>
            </w:r>
            <w:proofErr w:type="gramEnd"/>
            <w:r w:rsidRPr="00424775">
              <w:rPr>
                <w:rFonts w:cs="Traditional Arabic" w:hint="cs"/>
                <w:sz w:val="36"/>
                <w:szCs w:val="36"/>
                <w:rtl/>
              </w:rPr>
              <w:t>.</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26</w:t>
            </w:r>
          </w:p>
        </w:tc>
      </w:tr>
      <w:tr w:rsidR="001436C4" w:rsidTr="000A409A">
        <w:tc>
          <w:tcPr>
            <w:tcW w:w="7897" w:type="dxa"/>
          </w:tcPr>
          <w:p w:rsidR="001436C4" w:rsidRDefault="001436C4" w:rsidP="001436C4">
            <w:pPr>
              <w:jc w:val="right"/>
            </w:pPr>
            <w:r w:rsidRPr="00424775">
              <w:rPr>
                <w:rFonts w:cs="Traditional Arabic" w:hint="cs"/>
                <w:sz w:val="36"/>
                <w:szCs w:val="36"/>
                <w:rtl/>
              </w:rPr>
              <w:t>فهرس الموضوعات.</w:t>
            </w:r>
          </w:p>
        </w:tc>
        <w:tc>
          <w:tcPr>
            <w:tcW w:w="959" w:type="dxa"/>
          </w:tcPr>
          <w:p w:rsidR="001436C4" w:rsidRDefault="0090105D" w:rsidP="002540BA">
            <w:pPr>
              <w:bidi/>
              <w:jc w:val="center"/>
              <w:rPr>
                <w:rFonts w:cs="Traditional Arabic"/>
                <w:sz w:val="36"/>
                <w:szCs w:val="36"/>
                <w:rtl/>
              </w:rPr>
            </w:pPr>
            <w:r>
              <w:rPr>
                <w:rFonts w:cs="Traditional Arabic" w:hint="cs"/>
                <w:sz w:val="36"/>
                <w:szCs w:val="36"/>
                <w:rtl/>
              </w:rPr>
              <w:t>29</w:t>
            </w:r>
          </w:p>
        </w:tc>
      </w:tr>
    </w:tbl>
    <w:p w:rsidR="000A409A" w:rsidRPr="000A409A" w:rsidRDefault="000A409A" w:rsidP="000A409A">
      <w:pPr>
        <w:bidi/>
        <w:spacing w:line="240" w:lineRule="auto"/>
        <w:jc w:val="both"/>
        <w:rPr>
          <w:rFonts w:cs="Traditional Arabic"/>
          <w:sz w:val="36"/>
          <w:szCs w:val="36"/>
        </w:rPr>
      </w:pPr>
    </w:p>
    <w:sectPr w:rsidR="000A409A" w:rsidRPr="000A409A" w:rsidSect="00D14354">
      <w:footnotePr>
        <w:numRestart w:val="eachPage"/>
      </w:footnotePr>
      <w:pgSz w:w="12240" w:h="15840"/>
      <w:pgMar w:top="1440" w:right="1800" w:bottom="1440" w:left="180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448" w:rsidRDefault="00E50448" w:rsidP="00487E2A">
      <w:pPr>
        <w:spacing w:after="0" w:line="240" w:lineRule="auto"/>
      </w:pPr>
      <w:r>
        <w:separator/>
      </w:r>
    </w:p>
  </w:endnote>
  <w:endnote w:type="continuationSeparator" w:id="0">
    <w:p w:rsidR="00E50448" w:rsidRDefault="00E50448" w:rsidP="0048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mohammad bold art 1">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ae_AlMothnna">
    <w:altName w:val="Arial"/>
    <w:charset w:val="00"/>
    <w:family w:val="swiss"/>
    <w:pitch w:val="variable"/>
    <w:sig w:usb0="00000000" w:usb1="C000204A" w:usb2="00000008" w:usb3="00000000" w:csb0="00000041" w:csb1="00000000"/>
  </w:font>
  <w:font w:name="ae_AlMohanad">
    <w:altName w:val="Times New Roman"/>
    <w:charset w:val="00"/>
    <w:family w:val="roman"/>
    <w:pitch w:val="variable"/>
    <w:sig w:usb0="00000000" w:usb1="C000204A"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179">
    <w:panose1 w:val="02000400000000000000"/>
    <w:charset w:val="00"/>
    <w:family w:val="auto"/>
    <w:pitch w:val="variable"/>
    <w:sig w:usb0="80002003" w:usb1="90000000" w:usb2="00000008" w:usb3="00000000" w:csb0="80000041" w:csb1="00000000"/>
  </w:font>
  <w:font w:name="Simplified Arabic">
    <w:panose1 w:val="02020603050405020304"/>
    <w:charset w:val="B2"/>
    <w:family w:val="auto"/>
    <w:pitch w:val="variable"/>
    <w:sig w:usb0="00002001" w:usb1="00000000" w:usb2="00000000" w:usb3="00000000" w:csb0="00000040" w:csb1="00000000"/>
  </w:font>
  <w:font w:name="QCF_P150">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448" w:rsidRDefault="00E50448" w:rsidP="00487E2A">
      <w:pPr>
        <w:spacing w:after="0" w:line="240" w:lineRule="auto"/>
      </w:pPr>
      <w:r>
        <w:separator/>
      </w:r>
    </w:p>
  </w:footnote>
  <w:footnote w:type="continuationSeparator" w:id="0">
    <w:p w:rsidR="00E50448" w:rsidRDefault="00E50448" w:rsidP="00487E2A">
      <w:pPr>
        <w:spacing w:after="0" w:line="240" w:lineRule="auto"/>
      </w:pPr>
      <w:r>
        <w:continuationSeparator/>
      </w:r>
    </w:p>
  </w:footnote>
  <w:footnote w:id="1">
    <w:p w:rsidR="00976FC2" w:rsidRPr="00666082" w:rsidRDefault="00976FC2" w:rsidP="00976FC2">
      <w:pPr>
        <w:pStyle w:val="a4"/>
        <w:jc w:val="lowKashida"/>
        <w:rPr>
          <w:rFonts w:ascii="Tahoma" w:hAnsi="Tahoma"/>
          <w:sz w:val="30"/>
          <w:szCs w:val="30"/>
        </w:rPr>
      </w:pPr>
      <w:r w:rsidRPr="00B805D2">
        <w:rPr>
          <w:rFonts w:ascii="Tahoma" w:hAnsi="Tahoma" w:cs="Traditional Arabic"/>
          <w:color w:val="000000"/>
          <w:sz w:val="28"/>
          <w:szCs w:val="28"/>
          <w:rtl/>
        </w:rPr>
        <w:t>(</w:t>
      </w:r>
      <w:r w:rsidRPr="00B805D2">
        <w:rPr>
          <w:rFonts w:ascii="Tahoma" w:hAnsi="Tahoma" w:cs="Traditional Arabic"/>
          <w:color w:val="000000"/>
          <w:sz w:val="28"/>
          <w:szCs w:val="28"/>
        </w:rPr>
        <w:footnoteRef/>
      </w:r>
      <w:r>
        <w:rPr>
          <w:rFonts w:ascii="Tahoma" w:hAnsi="Tahoma" w:cs="Traditional Arabic"/>
          <w:color w:val="000000"/>
          <w:sz w:val="28"/>
          <w:szCs w:val="28"/>
          <w:rtl/>
        </w:rPr>
        <w:t xml:space="preserve">) </w:t>
      </w:r>
      <w:r w:rsidRPr="00B805D2">
        <w:rPr>
          <w:rFonts w:ascii="Tahoma" w:hAnsi="Tahoma" w:cs="Traditional Arabic" w:hint="cs"/>
          <w:color w:val="000000"/>
          <w:sz w:val="28"/>
          <w:szCs w:val="28"/>
          <w:rtl/>
        </w:rPr>
        <w:t xml:space="preserve">إبراهيم الدويش: التماسك الأسري في ظل </w:t>
      </w:r>
      <w:proofErr w:type="gramStart"/>
      <w:r w:rsidRPr="00B805D2">
        <w:rPr>
          <w:rFonts w:ascii="Tahoma" w:hAnsi="Tahoma" w:cs="Traditional Arabic" w:hint="cs"/>
          <w:color w:val="000000"/>
          <w:sz w:val="28"/>
          <w:szCs w:val="28"/>
          <w:rtl/>
        </w:rPr>
        <w:t>العولمة,</w:t>
      </w:r>
      <w:proofErr w:type="gramEnd"/>
      <w:r w:rsidRPr="00B805D2">
        <w:rPr>
          <w:rFonts w:ascii="Tahoma" w:hAnsi="Tahoma" w:cs="Traditional Arabic" w:hint="cs"/>
          <w:color w:val="000000"/>
          <w:sz w:val="28"/>
          <w:szCs w:val="28"/>
          <w:rtl/>
        </w:rPr>
        <w:t xml:space="preserve"> </w:t>
      </w:r>
      <w:r w:rsidRPr="00B805D2">
        <w:rPr>
          <w:rFonts w:ascii="Tahoma" w:hAnsi="Tahoma" w:cs="Traditional Arabic"/>
          <w:color w:val="000000"/>
          <w:sz w:val="28"/>
          <w:szCs w:val="28"/>
          <w:rtl/>
        </w:rPr>
        <w:t>ضمن بحوث الأسرة المسلمة و التحديات المعاصرة, مركز البحوث و الدراسات بمجلة البيان</w:t>
      </w:r>
      <w:r w:rsidRPr="00B805D2">
        <w:rPr>
          <w:rFonts w:ascii="Tahoma" w:hAnsi="Tahoma" w:cs="Traditional Arabic" w:hint="cs"/>
          <w:color w:val="000000"/>
          <w:sz w:val="28"/>
          <w:szCs w:val="28"/>
          <w:rtl/>
        </w:rPr>
        <w:t>, ص 28.</w:t>
      </w:r>
    </w:p>
  </w:footnote>
  <w:footnote w:id="2">
    <w:p w:rsidR="00487E2A" w:rsidRPr="00BE20D7" w:rsidRDefault="00487E2A" w:rsidP="00487E2A">
      <w:pPr>
        <w:pStyle w:val="a4"/>
        <w:widowControl w:val="0"/>
        <w:ind w:left="454" w:hanging="454"/>
        <w:jc w:val="both"/>
        <w:rPr>
          <w:rFonts w:ascii="Tahoma" w:hAnsi="Tahoma" w:cs="Traditional Arabic"/>
          <w:color w:val="000000"/>
          <w:sz w:val="28"/>
          <w:szCs w:val="28"/>
        </w:rPr>
      </w:pPr>
      <w:proofErr w:type="gramStart"/>
      <w:r w:rsidRPr="00BE20D7">
        <w:rPr>
          <w:rFonts w:ascii="Tahoma" w:hAnsi="Tahoma" w:cs="Traditional Arabic"/>
          <w:color w:val="000000"/>
          <w:sz w:val="28"/>
          <w:szCs w:val="28"/>
          <w:rtl/>
        </w:rPr>
        <w:t>(</w:t>
      </w:r>
      <w:r w:rsidRPr="003B4516">
        <w:footnoteRef/>
      </w:r>
      <w:r w:rsidRPr="00BE20D7">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ابن</w:t>
      </w:r>
      <w:proofErr w:type="gramEnd"/>
      <w:r>
        <w:rPr>
          <w:rFonts w:ascii="Tahoma" w:hAnsi="Tahoma" w:cs="Traditional Arabic" w:hint="cs"/>
          <w:color w:val="000000"/>
          <w:sz w:val="28"/>
          <w:szCs w:val="28"/>
          <w:rtl/>
        </w:rPr>
        <w:t xml:space="preserve"> منظور : لسان العرب , باب (حور) , 4/217 </w:t>
      </w:r>
      <w:r>
        <w:rPr>
          <w:rFonts w:ascii="Tahoma" w:hAnsi="Tahoma" w:cs="Traditional Arabic"/>
          <w:color w:val="000000"/>
          <w:sz w:val="28"/>
          <w:szCs w:val="28"/>
          <w:rtl/>
        </w:rPr>
        <w:t>–</w:t>
      </w:r>
      <w:r>
        <w:rPr>
          <w:rFonts w:ascii="Tahoma" w:hAnsi="Tahoma" w:cs="Traditional Arabic" w:hint="cs"/>
          <w:color w:val="000000"/>
          <w:sz w:val="28"/>
          <w:szCs w:val="28"/>
          <w:rtl/>
        </w:rPr>
        <w:t xml:space="preserve"> و ابن فارس : معجم مقاييس اللغة , باب (حور) , 2/117 .</w:t>
      </w:r>
    </w:p>
  </w:footnote>
  <w:footnote w:id="3">
    <w:p w:rsidR="00487E2A" w:rsidRPr="00601978" w:rsidRDefault="00487E2A" w:rsidP="00487E2A">
      <w:pPr>
        <w:pStyle w:val="a4"/>
        <w:widowControl w:val="0"/>
        <w:ind w:left="454" w:hanging="454"/>
        <w:jc w:val="both"/>
        <w:rPr>
          <w:rFonts w:ascii="Tahoma" w:hAnsi="Tahoma" w:cs="Traditional Arabic"/>
          <w:color w:val="000000"/>
          <w:sz w:val="28"/>
          <w:szCs w:val="28"/>
        </w:rPr>
      </w:pPr>
      <w:proofErr w:type="gramStart"/>
      <w:r w:rsidRPr="00601978">
        <w:rPr>
          <w:rFonts w:ascii="Tahoma" w:hAnsi="Tahoma" w:cs="Traditional Arabic"/>
          <w:color w:val="000000"/>
          <w:sz w:val="28"/>
          <w:szCs w:val="28"/>
          <w:rtl/>
        </w:rPr>
        <w:t>(</w:t>
      </w:r>
      <w:r w:rsidRPr="003B4516">
        <w:footnoteRef/>
      </w:r>
      <w:r w:rsidRPr="00601978">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فراس</w:t>
      </w:r>
      <w:proofErr w:type="gramEnd"/>
      <w:r>
        <w:rPr>
          <w:rFonts w:ascii="Tahoma" w:hAnsi="Tahoma" w:cs="Traditional Arabic" w:hint="cs"/>
          <w:color w:val="000000"/>
          <w:sz w:val="28"/>
          <w:szCs w:val="28"/>
          <w:rtl/>
        </w:rPr>
        <w:t xml:space="preserve"> بن محمد </w:t>
      </w:r>
      <w:proofErr w:type="spellStart"/>
      <w:r>
        <w:rPr>
          <w:rFonts w:ascii="Tahoma" w:hAnsi="Tahoma" w:cs="Traditional Arabic" w:hint="cs"/>
          <w:color w:val="000000"/>
          <w:sz w:val="28"/>
          <w:szCs w:val="28"/>
          <w:rtl/>
        </w:rPr>
        <w:t>ربايعة</w:t>
      </w:r>
      <w:proofErr w:type="spellEnd"/>
      <w:r>
        <w:rPr>
          <w:rFonts w:ascii="Tahoma" w:hAnsi="Tahoma" w:cs="Traditional Arabic" w:hint="cs"/>
          <w:color w:val="000000"/>
          <w:sz w:val="28"/>
          <w:szCs w:val="28"/>
          <w:rtl/>
        </w:rPr>
        <w:t xml:space="preserve"> : الحوار النبوي في العهد المدني , ص 10 .</w:t>
      </w:r>
    </w:p>
  </w:footnote>
  <w:footnote w:id="4">
    <w:p w:rsidR="00487E2A" w:rsidRPr="00F070A6" w:rsidRDefault="00487E2A" w:rsidP="00487E2A">
      <w:pPr>
        <w:pStyle w:val="a4"/>
        <w:widowControl w:val="0"/>
        <w:ind w:left="454" w:hanging="454"/>
        <w:jc w:val="both"/>
        <w:rPr>
          <w:rFonts w:ascii="Tahoma" w:hAnsi="Tahoma" w:cs="Traditional Arabic"/>
          <w:color w:val="000000"/>
          <w:sz w:val="28"/>
          <w:szCs w:val="28"/>
        </w:rPr>
      </w:pPr>
      <w:proofErr w:type="gramStart"/>
      <w:r w:rsidRPr="00F070A6">
        <w:rPr>
          <w:rFonts w:ascii="Tahoma" w:hAnsi="Tahoma" w:cs="Traditional Arabic"/>
          <w:color w:val="000000"/>
          <w:sz w:val="28"/>
          <w:szCs w:val="28"/>
          <w:rtl/>
        </w:rPr>
        <w:t>(</w:t>
      </w:r>
      <w:r w:rsidRPr="003B4516">
        <w:footnoteRef/>
      </w:r>
      <w:r w:rsidRPr="00F070A6">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يحيى</w:t>
      </w:r>
      <w:proofErr w:type="gramEnd"/>
      <w:r>
        <w:rPr>
          <w:rFonts w:ascii="Tahoma" w:hAnsi="Tahoma" w:cs="Traditional Arabic" w:hint="cs"/>
          <w:color w:val="000000"/>
          <w:sz w:val="28"/>
          <w:szCs w:val="28"/>
          <w:rtl/>
        </w:rPr>
        <w:t xml:space="preserve"> بن محمد زمزمي : الحوار آدابه و ضوابطه في ضوء الكتاب و السنة , ص 20 .</w:t>
      </w:r>
    </w:p>
  </w:footnote>
  <w:footnote w:id="5">
    <w:p w:rsidR="00487E2A" w:rsidRPr="00CC2895" w:rsidRDefault="00487E2A" w:rsidP="00487E2A">
      <w:pPr>
        <w:pStyle w:val="a4"/>
        <w:widowControl w:val="0"/>
        <w:ind w:left="454" w:hanging="454"/>
        <w:jc w:val="both"/>
        <w:rPr>
          <w:rFonts w:ascii="Tahoma" w:hAnsi="Tahoma" w:cs="Traditional Arabic"/>
          <w:color w:val="000000"/>
          <w:sz w:val="28"/>
          <w:szCs w:val="28"/>
        </w:rPr>
      </w:pPr>
      <w:proofErr w:type="gramStart"/>
      <w:r w:rsidRPr="00CC2895">
        <w:rPr>
          <w:rFonts w:ascii="Tahoma" w:hAnsi="Tahoma" w:cs="Traditional Arabic"/>
          <w:color w:val="000000"/>
          <w:sz w:val="28"/>
          <w:szCs w:val="28"/>
          <w:rtl/>
        </w:rPr>
        <w:t>(</w:t>
      </w:r>
      <w:r w:rsidRPr="003B4516">
        <w:footnoteRef/>
      </w:r>
      <w:r w:rsidRPr="00CC2895">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عبد</w:t>
      </w:r>
      <w:proofErr w:type="gramEnd"/>
      <w:r>
        <w:rPr>
          <w:rFonts w:ascii="Tahoma" w:hAnsi="Tahoma" w:cs="Traditional Arabic" w:hint="cs"/>
          <w:color w:val="000000"/>
          <w:sz w:val="28"/>
          <w:szCs w:val="28"/>
          <w:rtl/>
        </w:rPr>
        <w:t xml:space="preserve"> الرحمن النحلاوي : أصول التربية الإسلامية و أساليبها , ص 167 .</w:t>
      </w:r>
    </w:p>
  </w:footnote>
  <w:footnote w:id="6">
    <w:p w:rsidR="00487E2A" w:rsidRPr="00A045E8" w:rsidRDefault="00487E2A" w:rsidP="00487E2A">
      <w:pPr>
        <w:pStyle w:val="a4"/>
        <w:widowControl w:val="0"/>
        <w:ind w:left="454" w:hanging="454"/>
        <w:jc w:val="both"/>
        <w:rPr>
          <w:rFonts w:ascii="Tahoma" w:hAnsi="Tahoma" w:cs="Traditional Arabic"/>
          <w:color w:val="000000"/>
          <w:sz w:val="28"/>
          <w:szCs w:val="28"/>
        </w:rPr>
      </w:pPr>
      <w:proofErr w:type="gramStart"/>
      <w:r w:rsidRPr="00A045E8">
        <w:rPr>
          <w:rFonts w:ascii="Tahoma" w:hAnsi="Tahoma" w:cs="Traditional Arabic"/>
          <w:color w:val="000000"/>
          <w:sz w:val="28"/>
          <w:szCs w:val="28"/>
          <w:rtl/>
        </w:rPr>
        <w:t>(</w:t>
      </w:r>
      <w:r w:rsidRPr="001B2BE8">
        <w:footnoteRef/>
      </w:r>
      <w:r w:rsidRPr="00A045E8">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محمد</w:t>
      </w:r>
      <w:proofErr w:type="gramEnd"/>
      <w:r>
        <w:rPr>
          <w:rFonts w:ascii="Tahoma" w:hAnsi="Tahoma" w:cs="Traditional Arabic" w:hint="cs"/>
          <w:color w:val="000000"/>
          <w:sz w:val="28"/>
          <w:szCs w:val="28"/>
          <w:rtl/>
        </w:rPr>
        <w:t xml:space="preserve"> سيد طنطاوي : من أركان الحوار في الإسلام , ص 99 .</w:t>
      </w:r>
    </w:p>
  </w:footnote>
  <w:footnote w:id="7">
    <w:p w:rsidR="002B2639" w:rsidRPr="004E5446" w:rsidRDefault="002B2639" w:rsidP="002B2639">
      <w:pPr>
        <w:pStyle w:val="a4"/>
        <w:widowControl w:val="0"/>
        <w:ind w:left="454" w:hanging="454"/>
        <w:jc w:val="both"/>
        <w:rPr>
          <w:rFonts w:ascii="Tahoma" w:hAnsi="Tahoma" w:cs="Traditional Arabic"/>
          <w:color w:val="000000"/>
          <w:sz w:val="28"/>
          <w:szCs w:val="28"/>
        </w:rPr>
      </w:pPr>
      <w:proofErr w:type="gramStart"/>
      <w:r w:rsidRPr="004E5446">
        <w:rPr>
          <w:rFonts w:ascii="Tahoma" w:hAnsi="Tahoma" w:cs="Traditional Arabic"/>
          <w:color w:val="000000"/>
          <w:sz w:val="28"/>
          <w:szCs w:val="28"/>
          <w:rtl/>
        </w:rPr>
        <w:t>(</w:t>
      </w:r>
      <w:r w:rsidRPr="001B2BE8">
        <w:footnoteRef/>
      </w:r>
      <w:r w:rsidRPr="004E5446">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ابن</w:t>
      </w:r>
      <w:proofErr w:type="gramEnd"/>
      <w:r>
        <w:rPr>
          <w:rFonts w:ascii="Tahoma" w:hAnsi="Tahoma" w:cs="Traditional Arabic" w:hint="cs"/>
          <w:color w:val="000000"/>
          <w:sz w:val="28"/>
          <w:szCs w:val="28"/>
          <w:rtl/>
        </w:rPr>
        <w:t xml:space="preserve"> فارس : معجم مقاييس اللغة , باب (جدل) , 1/433 .</w:t>
      </w:r>
    </w:p>
  </w:footnote>
  <w:footnote w:id="8">
    <w:p w:rsidR="002B2639" w:rsidRPr="00CF3BDB" w:rsidRDefault="002B2639" w:rsidP="002B2639">
      <w:pPr>
        <w:pStyle w:val="a4"/>
        <w:widowControl w:val="0"/>
        <w:ind w:left="454" w:hanging="454"/>
        <w:jc w:val="both"/>
        <w:rPr>
          <w:rFonts w:ascii="Tahoma" w:hAnsi="Tahoma" w:cs="Traditional Arabic"/>
          <w:color w:val="000000"/>
          <w:sz w:val="28"/>
          <w:szCs w:val="28"/>
        </w:rPr>
      </w:pPr>
      <w:proofErr w:type="gramStart"/>
      <w:r w:rsidRPr="00CF3BDB">
        <w:rPr>
          <w:rFonts w:ascii="Tahoma" w:hAnsi="Tahoma" w:cs="Traditional Arabic"/>
          <w:color w:val="000000"/>
          <w:sz w:val="28"/>
          <w:szCs w:val="28"/>
          <w:rtl/>
        </w:rPr>
        <w:t>(</w:t>
      </w:r>
      <w:r w:rsidRPr="001B2BE8">
        <w:footnoteRef/>
      </w:r>
      <w:r w:rsidRPr="00CF3BDB">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ابن</w:t>
      </w:r>
      <w:proofErr w:type="gramEnd"/>
      <w:r>
        <w:rPr>
          <w:rFonts w:ascii="Tahoma" w:hAnsi="Tahoma" w:cs="Traditional Arabic" w:hint="cs"/>
          <w:color w:val="000000"/>
          <w:sz w:val="28"/>
          <w:szCs w:val="28"/>
          <w:rtl/>
        </w:rPr>
        <w:t xml:space="preserve"> فارس : معجم مقاييس اللغة , باب (نظر) , 5/444 .</w:t>
      </w:r>
    </w:p>
  </w:footnote>
  <w:footnote w:id="9">
    <w:p w:rsidR="002B2639" w:rsidRPr="00CF5A45" w:rsidRDefault="002B2639" w:rsidP="002B2639">
      <w:pPr>
        <w:pStyle w:val="a4"/>
        <w:widowControl w:val="0"/>
        <w:ind w:left="454" w:hanging="454"/>
        <w:jc w:val="both"/>
        <w:rPr>
          <w:rFonts w:ascii="Tahoma" w:hAnsi="Tahoma" w:cs="Traditional Arabic"/>
          <w:color w:val="000000"/>
          <w:sz w:val="28"/>
          <w:szCs w:val="28"/>
        </w:rPr>
      </w:pPr>
      <w:proofErr w:type="gramStart"/>
      <w:r w:rsidRPr="00CF5A45">
        <w:rPr>
          <w:rFonts w:ascii="Tahoma" w:hAnsi="Tahoma" w:cs="Traditional Arabic"/>
          <w:color w:val="000000"/>
          <w:sz w:val="28"/>
          <w:szCs w:val="28"/>
          <w:rtl/>
        </w:rPr>
        <w:t>(</w:t>
      </w:r>
      <w:r w:rsidRPr="001B2BE8">
        <w:footnoteRef/>
      </w:r>
      <w:r w:rsidRPr="00CF5A45">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يحي</w:t>
      </w:r>
      <w:proofErr w:type="gramEnd"/>
      <w:r>
        <w:rPr>
          <w:rFonts w:ascii="Tahoma" w:hAnsi="Tahoma" w:cs="Traditional Arabic" w:hint="cs"/>
          <w:color w:val="000000"/>
          <w:sz w:val="28"/>
          <w:szCs w:val="28"/>
          <w:rtl/>
        </w:rPr>
        <w:t xml:space="preserve"> بن محمد زمزمي : الحوار آدابه و ضوابطه في الكتاب و السنة , ص 28 . </w:t>
      </w:r>
    </w:p>
  </w:footnote>
  <w:footnote w:id="10">
    <w:p w:rsidR="00487E2A" w:rsidRPr="00A348F2" w:rsidRDefault="00487E2A" w:rsidP="00487E2A">
      <w:pPr>
        <w:pStyle w:val="a4"/>
        <w:widowControl w:val="0"/>
        <w:ind w:left="454" w:hanging="454"/>
        <w:jc w:val="both"/>
        <w:rPr>
          <w:rFonts w:ascii="Tahoma" w:hAnsi="Tahoma" w:cs="Traditional Arabic"/>
          <w:color w:val="000000"/>
          <w:sz w:val="28"/>
          <w:szCs w:val="28"/>
        </w:rPr>
      </w:pPr>
      <w:proofErr w:type="gramStart"/>
      <w:r w:rsidRPr="00A348F2">
        <w:rPr>
          <w:rFonts w:ascii="Tahoma" w:hAnsi="Tahoma" w:cs="Traditional Arabic"/>
          <w:color w:val="000000"/>
          <w:sz w:val="28"/>
          <w:szCs w:val="28"/>
          <w:rtl/>
        </w:rPr>
        <w:t>(</w:t>
      </w:r>
      <w:r w:rsidRPr="001B2BE8">
        <w:footnoteRef/>
      </w:r>
      <w:r w:rsidRPr="00A348F2">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عمر</w:t>
      </w:r>
      <w:proofErr w:type="gramEnd"/>
      <w:r>
        <w:rPr>
          <w:rFonts w:ascii="Tahoma" w:hAnsi="Tahoma" w:cs="Traditional Arabic" w:hint="cs"/>
          <w:color w:val="000000"/>
          <w:sz w:val="28"/>
          <w:szCs w:val="28"/>
          <w:rtl/>
        </w:rPr>
        <w:t xml:space="preserve"> عبد الله كامل : آداب الحوار و قواعد الاختلاف , ص 7 .</w:t>
      </w:r>
    </w:p>
  </w:footnote>
  <w:footnote w:id="11">
    <w:p w:rsidR="00487E2A" w:rsidRPr="00860288" w:rsidRDefault="00487E2A" w:rsidP="00487E2A">
      <w:pPr>
        <w:pStyle w:val="a4"/>
        <w:widowControl w:val="0"/>
        <w:ind w:left="454" w:hanging="454"/>
        <w:jc w:val="both"/>
        <w:rPr>
          <w:rFonts w:ascii="Tahoma" w:hAnsi="Tahoma" w:cs="Traditional Arabic"/>
          <w:color w:val="000000"/>
          <w:sz w:val="28"/>
          <w:szCs w:val="28"/>
        </w:rPr>
      </w:pPr>
      <w:proofErr w:type="gramStart"/>
      <w:r w:rsidRPr="00860288">
        <w:rPr>
          <w:rFonts w:ascii="Tahoma" w:hAnsi="Tahoma" w:cs="Traditional Arabic"/>
          <w:color w:val="000000"/>
          <w:sz w:val="28"/>
          <w:szCs w:val="28"/>
          <w:rtl/>
        </w:rPr>
        <w:t>(</w:t>
      </w:r>
      <w:r w:rsidRPr="001B2BE8">
        <w:footnoteRef/>
      </w:r>
      <w:r w:rsidRPr="00860288">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مروان</w:t>
      </w:r>
      <w:proofErr w:type="gramEnd"/>
      <w:r>
        <w:rPr>
          <w:rFonts w:ascii="Tahoma" w:hAnsi="Tahoma" w:cs="Traditional Arabic" w:hint="cs"/>
          <w:color w:val="000000"/>
          <w:sz w:val="28"/>
          <w:szCs w:val="28"/>
          <w:rtl/>
        </w:rPr>
        <w:t xml:space="preserve"> عبد المجيد إبراهيم : أسس البحث العلمي لإعداد الرسائل الجامعية , ص 44 . </w:t>
      </w:r>
    </w:p>
  </w:footnote>
  <w:footnote w:id="12">
    <w:p w:rsidR="00487E2A" w:rsidRPr="00376B07" w:rsidRDefault="00487E2A" w:rsidP="00487E2A">
      <w:pPr>
        <w:pStyle w:val="a4"/>
        <w:widowControl w:val="0"/>
        <w:ind w:left="454" w:hanging="454"/>
        <w:jc w:val="both"/>
        <w:rPr>
          <w:rFonts w:ascii="Tahoma" w:hAnsi="Tahoma" w:cs="Traditional Arabic"/>
          <w:color w:val="000000"/>
          <w:sz w:val="28"/>
          <w:szCs w:val="28"/>
        </w:rPr>
      </w:pPr>
      <w:proofErr w:type="gramStart"/>
      <w:r w:rsidRPr="00376B07">
        <w:rPr>
          <w:rFonts w:ascii="Tahoma" w:hAnsi="Tahoma" w:cs="Traditional Arabic"/>
          <w:color w:val="000000"/>
          <w:sz w:val="28"/>
          <w:szCs w:val="28"/>
          <w:rtl/>
        </w:rPr>
        <w:t>(</w:t>
      </w:r>
      <w:r w:rsidRPr="001B2BE8">
        <w:footnoteRef/>
      </w:r>
      <w:r w:rsidRPr="00376B07">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الماوردي</w:t>
      </w:r>
      <w:proofErr w:type="gramEnd"/>
      <w:r>
        <w:rPr>
          <w:rFonts w:ascii="Tahoma" w:hAnsi="Tahoma" w:cs="Traditional Arabic" w:hint="cs"/>
          <w:color w:val="000000"/>
          <w:sz w:val="28"/>
          <w:szCs w:val="28"/>
          <w:rtl/>
        </w:rPr>
        <w:t xml:space="preserve"> : إحياء علوم الدين , 1/26 .</w:t>
      </w:r>
    </w:p>
  </w:footnote>
  <w:footnote w:id="13">
    <w:p w:rsidR="00487E2A" w:rsidRPr="001D516C" w:rsidRDefault="00487E2A" w:rsidP="00487E2A">
      <w:pPr>
        <w:pStyle w:val="a4"/>
        <w:widowControl w:val="0"/>
        <w:ind w:left="454" w:hanging="454"/>
        <w:jc w:val="both"/>
        <w:rPr>
          <w:rFonts w:ascii="Tahoma" w:hAnsi="Tahoma" w:cs="Traditional Arabic"/>
          <w:color w:val="000000"/>
          <w:sz w:val="28"/>
          <w:szCs w:val="28"/>
        </w:rPr>
      </w:pPr>
      <w:proofErr w:type="gramStart"/>
      <w:r w:rsidRPr="001D516C">
        <w:rPr>
          <w:rFonts w:ascii="Tahoma" w:hAnsi="Tahoma" w:cs="Traditional Arabic"/>
          <w:color w:val="000000"/>
          <w:sz w:val="28"/>
          <w:szCs w:val="28"/>
          <w:rtl/>
        </w:rPr>
        <w:t>(</w:t>
      </w:r>
      <w:r w:rsidRPr="001B2BE8">
        <w:footnoteRef/>
      </w:r>
      <w:r w:rsidRPr="001D516C">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محمد</w:t>
      </w:r>
      <w:proofErr w:type="gramEnd"/>
      <w:r>
        <w:rPr>
          <w:rFonts w:ascii="Tahoma" w:hAnsi="Tahoma" w:cs="Traditional Arabic" w:hint="cs"/>
          <w:color w:val="000000"/>
          <w:sz w:val="28"/>
          <w:szCs w:val="28"/>
          <w:rtl/>
        </w:rPr>
        <w:t xml:space="preserve"> بن إبراهيم التويجري : موسوعة فقه القلوب , 5/37 .</w:t>
      </w:r>
    </w:p>
  </w:footnote>
  <w:footnote w:id="14">
    <w:p w:rsidR="00487E2A" w:rsidRPr="008040A5" w:rsidRDefault="00487E2A" w:rsidP="00487E2A">
      <w:pPr>
        <w:pStyle w:val="a4"/>
        <w:widowControl w:val="0"/>
        <w:ind w:left="454" w:hanging="454"/>
        <w:jc w:val="both"/>
        <w:rPr>
          <w:rFonts w:ascii="Tahoma" w:hAnsi="Tahoma" w:cs="Traditional Arabic"/>
          <w:color w:val="000000"/>
          <w:sz w:val="28"/>
          <w:szCs w:val="28"/>
        </w:rPr>
      </w:pPr>
      <w:proofErr w:type="gramStart"/>
      <w:r w:rsidRPr="008040A5">
        <w:rPr>
          <w:rFonts w:ascii="Tahoma" w:hAnsi="Tahoma" w:cs="Traditional Arabic"/>
          <w:color w:val="000000"/>
          <w:sz w:val="28"/>
          <w:szCs w:val="28"/>
          <w:rtl/>
        </w:rPr>
        <w:t>(</w:t>
      </w:r>
      <w:r w:rsidRPr="001B2BE8">
        <w:rPr>
          <w:rFonts w:ascii="Tahoma" w:hAnsi="Tahoma" w:cs="Traditional Arabic"/>
          <w:color w:val="000000"/>
          <w:sz w:val="28"/>
          <w:szCs w:val="28"/>
        </w:rPr>
        <w:footnoteRef/>
      </w:r>
      <w:r w:rsidRPr="008040A5">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زين</w:t>
      </w:r>
      <w:proofErr w:type="gramEnd"/>
      <w:r>
        <w:rPr>
          <w:rFonts w:ascii="Tahoma" w:hAnsi="Tahoma" w:cs="Traditional Arabic" w:hint="cs"/>
          <w:color w:val="000000"/>
          <w:sz w:val="28"/>
          <w:szCs w:val="28"/>
          <w:rtl/>
        </w:rPr>
        <w:t xml:space="preserve"> الدين المناوي : </w:t>
      </w:r>
      <w:r w:rsidRPr="008040A5">
        <w:rPr>
          <w:rFonts w:ascii="Tahoma" w:hAnsi="Tahoma" w:cs="Traditional Arabic" w:hint="eastAsia"/>
          <w:color w:val="000000"/>
          <w:sz w:val="28"/>
          <w:szCs w:val="28"/>
          <w:rtl/>
        </w:rPr>
        <w:t>فيض</w:t>
      </w:r>
      <w:r w:rsidRPr="008040A5">
        <w:rPr>
          <w:rFonts w:ascii="Tahoma" w:hAnsi="Tahoma" w:cs="Traditional Arabic"/>
          <w:color w:val="000000"/>
          <w:sz w:val="28"/>
          <w:szCs w:val="28"/>
          <w:rtl/>
        </w:rPr>
        <w:t xml:space="preserve"> </w:t>
      </w:r>
      <w:r w:rsidRPr="008040A5">
        <w:rPr>
          <w:rFonts w:ascii="Tahoma" w:hAnsi="Tahoma" w:cs="Traditional Arabic" w:hint="eastAsia"/>
          <w:color w:val="000000"/>
          <w:sz w:val="28"/>
          <w:szCs w:val="28"/>
          <w:rtl/>
        </w:rPr>
        <w:t>القدير</w:t>
      </w:r>
      <w:r w:rsidRPr="008040A5">
        <w:rPr>
          <w:rFonts w:ascii="Tahoma" w:hAnsi="Tahoma" w:cs="Traditional Arabic"/>
          <w:color w:val="000000"/>
          <w:sz w:val="28"/>
          <w:szCs w:val="28"/>
          <w:rtl/>
        </w:rPr>
        <w:t xml:space="preserve"> </w:t>
      </w:r>
      <w:r w:rsidRPr="008040A5">
        <w:rPr>
          <w:rFonts w:ascii="Tahoma" w:hAnsi="Tahoma" w:cs="Traditional Arabic" w:hint="eastAsia"/>
          <w:color w:val="000000"/>
          <w:sz w:val="28"/>
          <w:szCs w:val="28"/>
          <w:rtl/>
        </w:rPr>
        <w:t>شرح</w:t>
      </w:r>
      <w:r w:rsidRPr="008040A5">
        <w:rPr>
          <w:rFonts w:ascii="Tahoma" w:hAnsi="Tahoma" w:cs="Traditional Arabic"/>
          <w:color w:val="000000"/>
          <w:sz w:val="28"/>
          <w:szCs w:val="28"/>
          <w:rtl/>
        </w:rPr>
        <w:t xml:space="preserve"> </w:t>
      </w:r>
      <w:r w:rsidRPr="008040A5">
        <w:rPr>
          <w:rFonts w:ascii="Tahoma" w:hAnsi="Tahoma" w:cs="Traditional Arabic" w:hint="eastAsia"/>
          <w:color w:val="000000"/>
          <w:sz w:val="28"/>
          <w:szCs w:val="28"/>
          <w:rtl/>
        </w:rPr>
        <w:t>الجامع</w:t>
      </w:r>
      <w:r w:rsidRPr="008040A5">
        <w:rPr>
          <w:rFonts w:ascii="Tahoma" w:hAnsi="Tahoma" w:cs="Traditional Arabic"/>
          <w:color w:val="000000"/>
          <w:sz w:val="28"/>
          <w:szCs w:val="28"/>
          <w:rtl/>
        </w:rPr>
        <w:t xml:space="preserve"> </w:t>
      </w:r>
      <w:r w:rsidRPr="008040A5">
        <w:rPr>
          <w:rFonts w:ascii="Tahoma" w:hAnsi="Tahoma" w:cs="Traditional Arabic" w:hint="eastAsia"/>
          <w:color w:val="000000"/>
          <w:sz w:val="28"/>
          <w:szCs w:val="28"/>
          <w:rtl/>
        </w:rPr>
        <w:t>الصغير</w:t>
      </w:r>
      <w:r w:rsidRPr="008040A5">
        <w:rPr>
          <w:rFonts w:ascii="Tahoma" w:hAnsi="Tahoma" w:cs="Traditional Arabic" w:hint="cs"/>
          <w:color w:val="000000"/>
          <w:sz w:val="28"/>
          <w:szCs w:val="28"/>
          <w:rtl/>
        </w:rPr>
        <w:t xml:space="preserve"> , 6 / 370 .</w:t>
      </w:r>
    </w:p>
  </w:footnote>
  <w:footnote w:id="15">
    <w:p w:rsidR="00487E2A" w:rsidRPr="00376B07" w:rsidRDefault="00487E2A" w:rsidP="00487E2A">
      <w:pPr>
        <w:pStyle w:val="a4"/>
        <w:widowControl w:val="0"/>
        <w:ind w:left="454" w:hanging="454"/>
        <w:jc w:val="both"/>
        <w:rPr>
          <w:rFonts w:ascii="Tahoma" w:hAnsi="Tahoma" w:cs="Traditional Arabic"/>
          <w:color w:val="000000"/>
          <w:sz w:val="28"/>
          <w:szCs w:val="28"/>
        </w:rPr>
      </w:pPr>
      <w:r w:rsidRPr="00376B07">
        <w:rPr>
          <w:rFonts w:ascii="Tahoma" w:hAnsi="Tahoma" w:cs="Traditional Arabic"/>
          <w:color w:val="000000"/>
          <w:sz w:val="28"/>
          <w:szCs w:val="28"/>
          <w:rtl/>
        </w:rPr>
        <w:t>(</w:t>
      </w:r>
      <w:r w:rsidRPr="001B2BE8">
        <w:footnoteRef/>
      </w:r>
      <w:r w:rsidRPr="00376B07">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 xml:space="preserve">عبد الرحمن </w:t>
      </w:r>
      <w:proofErr w:type="gramStart"/>
      <w:r>
        <w:rPr>
          <w:rFonts w:ascii="Tahoma" w:hAnsi="Tahoma" w:cs="Traditional Arabic" w:hint="cs"/>
          <w:color w:val="000000"/>
          <w:sz w:val="28"/>
          <w:szCs w:val="28"/>
          <w:rtl/>
        </w:rPr>
        <w:t>عميرة :</w:t>
      </w:r>
      <w:proofErr w:type="gramEnd"/>
      <w:r>
        <w:rPr>
          <w:rFonts w:ascii="Tahoma" w:hAnsi="Tahoma" w:cs="Traditional Arabic" w:hint="cs"/>
          <w:color w:val="000000"/>
          <w:sz w:val="28"/>
          <w:szCs w:val="28"/>
          <w:rtl/>
        </w:rPr>
        <w:t xml:space="preserve"> أضواء على البحث و المصادر , 57 .</w:t>
      </w:r>
    </w:p>
  </w:footnote>
  <w:footnote w:id="16">
    <w:p w:rsidR="00922456" w:rsidRPr="00B55AB2" w:rsidRDefault="00922456" w:rsidP="00922456">
      <w:pPr>
        <w:pStyle w:val="a4"/>
        <w:widowControl w:val="0"/>
        <w:ind w:left="454" w:hanging="454"/>
        <w:jc w:val="both"/>
        <w:rPr>
          <w:rFonts w:ascii="Tahoma" w:hAnsi="Tahoma" w:cs="Traditional Arabic"/>
          <w:color w:val="000000"/>
          <w:sz w:val="28"/>
          <w:szCs w:val="28"/>
        </w:rPr>
      </w:pPr>
      <w:r w:rsidRPr="00B55AB2">
        <w:rPr>
          <w:rFonts w:ascii="Tahoma" w:hAnsi="Tahoma" w:cs="Traditional Arabic"/>
          <w:color w:val="000000"/>
          <w:sz w:val="28"/>
          <w:szCs w:val="28"/>
          <w:rtl/>
        </w:rPr>
        <w:t>(</w:t>
      </w:r>
      <w:r w:rsidRPr="003D3518">
        <w:footnoteRef/>
      </w:r>
      <w:r w:rsidRPr="00B55AB2">
        <w:rPr>
          <w:rFonts w:ascii="Tahoma" w:hAnsi="Tahoma" w:cs="Traditional Arabic"/>
          <w:color w:val="000000"/>
          <w:sz w:val="28"/>
          <w:szCs w:val="28"/>
          <w:rtl/>
        </w:rPr>
        <w:t>)</w:t>
      </w:r>
      <w:r>
        <w:rPr>
          <w:rFonts w:ascii="Tahoma" w:hAnsi="Tahoma" w:cs="Traditional Arabic" w:hint="cs"/>
          <w:color w:val="000000"/>
          <w:sz w:val="28"/>
          <w:szCs w:val="28"/>
          <w:rtl/>
        </w:rPr>
        <w:t xml:space="preserve"> </w:t>
      </w:r>
      <w:r w:rsidRPr="001643C9">
        <w:rPr>
          <w:rFonts w:ascii="Tahoma" w:hAnsi="Tahoma" w:cs="Traditional Arabic" w:hint="eastAsia"/>
          <w:color w:val="000000"/>
          <w:sz w:val="28"/>
          <w:szCs w:val="28"/>
          <w:rtl/>
        </w:rPr>
        <w:t>محمد</w:t>
      </w:r>
      <w:r w:rsidRPr="001643C9">
        <w:rPr>
          <w:rFonts w:ascii="Tahoma" w:hAnsi="Tahoma" w:cs="Traditional Arabic"/>
          <w:color w:val="000000"/>
          <w:sz w:val="28"/>
          <w:szCs w:val="28"/>
          <w:rtl/>
        </w:rPr>
        <w:t xml:space="preserve"> </w:t>
      </w:r>
      <w:r w:rsidRPr="001643C9">
        <w:rPr>
          <w:rFonts w:ascii="Tahoma" w:hAnsi="Tahoma" w:cs="Traditional Arabic" w:hint="eastAsia"/>
          <w:color w:val="000000"/>
          <w:sz w:val="28"/>
          <w:szCs w:val="28"/>
          <w:rtl/>
        </w:rPr>
        <w:t>بن</w:t>
      </w:r>
      <w:r w:rsidRPr="001643C9">
        <w:rPr>
          <w:rFonts w:ascii="Tahoma" w:hAnsi="Tahoma" w:cs="Traditional Arabic"/>
          <w:color w:val="000000"/>
          <w:sz w:val="28"/>
          <w:szCs w:val="28"/>
          <w:rtl/>
        </w:rPr>
        <w:t xml:space="preserve"> </w:t>
      </w:r>
      <w:r w:rsidRPr="001643C9">
        <w:rPr>
          <w:rFonts w:ascii="Tahoma" w:hAnsi="Tahoma" w:cs="Traditional Arabic" w:hint="eastAsia"/>
          <w:color w:val="000000"/>
          <w:sz w:val="28"/>
          <w:szCs w:val="28"/>
          <w:rtl/>
        </w:rPr>
        <w:t>يعقوب</w:t>
      </w:r>
      <w:r w:rsidRPr="001643C9">
        <w:rPr>
          <w:rFonts w:ascii="Tahoma" w:hAnsi="Tahoma" w:cs="Traditional Arabic"/>
          <w:color w:val="000000"/>
          <w:sz w:val="28"/>
          <w:szCs w:val="28"/>
          <w:rtl/>
        </w:rPr>
        <w:t xml:space="preserve"> </w:t>
      </w:r>
      <w:proofErr w:type="spellStart"/>
      <w:proofErr w:type="gramStart"/>
      <w:r w:rsidRPr="001643C9">
        <w:rPr>
          <w:rFonts w:ascii="Tahoma" w:hAnsi="Tahoma" w:cs="Traditional Arabic" w:hint="eastAsia"/>
          <w:color w:val="000000"/>
          <w:sz w:val="28"/>
          <w:szCs w:val="28"/>
          <w:rtl/>
        </w:rPr>
        <w:t>الفيروزآبادي</w:t>
      </w:r>
      <w:proofErr w:type="spellEnd"/>
      <w:r w:rsidRPr="001643C9">
        <w:rPr>
          <w:rFonts w:ascii="Tahoma" w:hAnsi="Tahoma" w:cs="Traditional Arabic" w:hint="cs"/>
          <w:color w:val="000000"/>
          <w:sz w:val="28"/>
          <w:szCs w:val="28"/>
          <w:rtl/>
        </w:rPr>
        <w:t xml:space="preserve"> :</w:t>
      </w:r>
      <w:proofErr w:type="gramEnd"/>
      <w:r>
        <w:rPr>
          <w:rFonts w:ascii="Tahoma" w:hAnsi="Tahoma" w:cs="Traditional Arabic" w:hint="cs"/>
          <w:color w:val="000000"/>
          <w:sz w:val="28"/>
          <w:szCs w:val="28"/>
          <w:rtl/>
        </w:rPr>
        <w:t xml:space="preserve"> القاموس المحيط , ص 1518 .</w:t>
      </w:r>
      <w:r>
        <w:rPr>
          <w:rFonts w:ascii="Tahoma" w:hAnsi="Tahoma" w:cs="Traditional Arabic"/>
          <w:color w:val="000000"/>
          <w:sz w:val="28"/>
          <w:szCs w:val="28"/>
          <w:rtl/>
        </w:rPr>
        <w:t xml:space="preserve"> </w:t>
      </w:r>
    </w:p>
  </w:footnote>
  <w:footnote w:id="17">
    <w:p w:rsidR="00922456" w:rsidRPr="0002269A" w:rsidRDefault="00922456" w:rsidP="00922456">
      <w:pPr>
        <w:pStyle w:val="a4"/>
        <w:widowControl w:val="0"/>
        <w:ind w:left="454" w:hanging="454"/>
        <w:jc w:val="both"/>
        <w:rPr>
          <w:rFonts w:ascii="Tahoma" w:hAnsi="Tahoma" w:cs="Traditional Arabic"/>
          <w:color w:val="000000"/>
          <w:sz w:val="28"/>
          <w:szCs w:val="28"/>
        </w:rPr>
      </w:pPr>
      <w:r w:rsidRPr="0002269A">
        <w:rPr>
          <w:rFonts w:ascii="Tahoma" w:hAnsi="Tahoma" w:cs="Traditional Arabic"/>
          <w:color w:val="000000"/>
          <w:sz w:val="28"/>
          <w:szCs w:val="28"/>
          <w:rtl/>
        </w:rPr>
        <w:t>(</w:t>
      </w:r>
      <w:r w:rsidRPr="003D3518">
        <w:footnoteRef/>
      </w:r>
      <w:r w:rsidRPr="0002269A">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 xml:space="preserve">إبراهيم مصطفى و </w:t>
      </w:r>
      <w:proofErr w:type="gramStart"/>
      <w:r>
        <w:rPr>
          <w:rFonts w:ascii="Tahoma" w:hAnsi="Tahoma" w:cs="Traditional Arabic" w:hint="cs"/>
          <w:color w:val="000000"/>
          <w:sz w:val="28"/>
          <w:szCs w:val="28"/>
          <w:rtl/>
        </w:rPr>
        <w:t>آخرون :</w:t>
      </w:r>
      <w:proofErr w:type="gramEnd"/>
      <w:r>
        <w:rPr>
          <w:rFonts w:ascii="Tahoma" w:hAnsi="Tahoma" w:cs="Traditional Arabic" w:hint="cs"/>
          <w:color w:val="000000"/>
          <w:sz w:val="28"/>
          <w:szCs w:val="28"/>
          <w:rtl/>
        </w:rPr>
        <w:t xml:space="preserve"> المعجم الوسيط , 1/28 .</w:t>
      </w:r>
      <w:r>
        <w:rPr>
          <w:rFonts w:ascii="Tahoma" w:hAnsi="Tahoma" w:cs="Traditional Arabic"/>
          <w:color w:val="000000"/>
          <w:sz w:val="28"/>
          <w:szCs w:val="28"/>
          <w:rtl/>
        </w:rPr>
        <w:t xml:space="preserve"> </w:t>
      </w:r>
    </w:p>
  </w:footnote>
  <w:footnote w:id="18">
    <w:p w:rsidR="00922456" w:rsidRPr="005317D7" w:rsidRDefault="00922456" w:rsidP="00922456">
      <w:pPr>
        <w:pStyle w:val="a4"/>
        <w:widowControl w:val="0"/>
        <w:ind w:left="454" w:hanging="454"/>
        <w:jc w:val="both"/>
        <w:rPr>
          <w:rFonts w:ascii="Tahoma" w:hAnsi="Tahoma" w:cs="Traditional Arabic"/>
          <w:color w:val="000000"/>
          <w:sz w:val="28"/>
          <w:szCs w:val="28"/>
        </w:rPr>
      </w:pPr>
      <w:r w:rsidRPr="001643C9">
        <w:rPr>
          <w:rFonts w:ascii="Tahoma" w:hAnsi="Tahoma" w:cs="Traditional Arabic"/>
          <w:color w:val="000000"/>
          <w:sz w:val="28"/>
          <w:szCs w:val="28"/>
          <w:rtl/>
        </w:rPr>
        <w:t>(</w:t>
      </w:r>
      <w:r w:rsidRPr="005317D7">
        <w:rPr>
          <w:rFonts w:ascii="Tahoma" w:hAnsi="Tahoma" w:cs="Traditional Arabic"/>
          <w:color w:val="000000"/>
          <w:sz w:val="28"/>
          <w:szCs w:val="28"/>
        </w:rPr>
        <w:footnoteRef/>
      </w:r>
      <w:r w:rsidRPr="001643C9">
        <w:rPr>
          <w:rFonts w:ascii="Tahoma" w:hAnsi="Tahoma" w:cs="Traditional Arabic"/>
          <w:color w:val="000000"/>
          <w:sz w:val="28"/>
          <w:szCs w:val="28"/>
          <w:rtl/>
        </w:rPr>
        <w:t>)</w:t>
      </w:r>
      <w:r>
        <w:rPr>
          <w:rFonts w:ascii="Tahoma" w:hAnsi="Tahoma" w:cs="Traditional Arabic" w:hint="cs"/>
          <w:color w:val="000000"/>
          <w:sz w:val="28"/>
          <w:szCs w:val="28"/>
          <w:rtl/>
        </w:rPr>
        <w:t xml:space="preserve"> </w:t>
      </w:r>
      <w:r w:rsidRPr="001643C9">
        <w:rPr>
          <w:rFonts w:ascii="Tahoma" w:hAnsi="Tahoma" w:cs="Traditional Arabic" w:hint="eastAsia"/>
          <w:color w:val="000000"/>
          <w:sz w:val="28"/>
          <w:szCs w:val="28"/>
          <w:rtl/>
        </w:rPr>
        <w:t>محمد</w:t>
      </w:r>
      <w:r w:rsidRPr="001643C9">
        <w:rPr>
          <w:rFonts w:ascii="Tahoma" w:hAnsi="Tahoma" w:cs="Traditional Arabic"/>
          <w:color w:val="000000"/>
          <w:sz w:val="28"/>
          <w:szCs w:val="28"/>
          <w:rtl/>
        </w:rPr>
        <w:t xml:space="preserve"> </w:t>
      </w:r>
      <w:r w:rsidRPr="001643C9">
        <w:rPr>
          <w:rFonts w:ascii="Tahoma" w:hAnsi="Tahoma" w:cs="Traditional Arabic" w:hint="eastAsia"/>
          <w:color w:val="000000"/>
          <w:sz w:val="28"/>
          <w:szCs w:val="28"/>
          <w:rtl/>
        </w:rPr>
        <w:t>بن</w:t>
      </w:r>
      <w:r w:rsidRPr="001643C9">
        <w:rPr>
          <w:rFonts w:ascii="Tahoma" w:hAnsi="Tahoma" w:cs="Traditional Arabic"/>
          <w:color w:val="000000"/>
          <w:sz w:val="28"/>
          <w:szCs w:val="28"/>
          <w:rtl/>
        </w:rPr>
        <w:t xml:space="preserve"> </w:t>
      </w:r>
      <w:r w:rsidRPr="001643C9">
        <w:rPr>
          <w:rFonts w:ascii="Tahoma" w:hAnsi="Tahoma" w:cs="Traditional Arabic" w:hint="eastAsia"/>
          <w:color w:val="000000"/>
          <w:sz w:val="28"/>
          <w:szCs w:val="28"/>
          <w:rtl/>
        </w:rPr>
        <w:t>يعقوب</w:t>
      </w:r>
      <w:r w:rsidRPr="001643C9">
        <w:rPr>
          <w:rFonts w:ascii="Tahoma" w:hAnsi="Tahoma" w:cs="Traditional Arabic"/>
          <w:color w:val="000000"/>
          <w:sz w:val="28"/>
          <w:szCs w:val="28"/>
          <w:rtl/>
        </w:rPr>
        <w:t xml:space="preserve"> </w:t>
      </w:r>
      <w:proofErr w:type="spellStart"/>
      <w:proofErr w:type="gramStart"/>
      <w:r w:rsidRPr="001643C9">
        <w:rPr>
          <w:rFonts w:ascii="Tahoma" w:hAnsi="Tahoma" w:cs="Traditional Arabic" w:hint="eastAsia"/>
          <w:color w:val="000000"/>
          <w:sz w:val="28"/>
          <w:szCs w:val="28"/>
          <w:rtl/>
        </w:rPr>
        <w:t>الفيروزآبادي</w:t>
      </w:r>
      <w:proofErr w:type="spellEnd"/>
      <w:r w:rsidRPr="001643C9">
        <w:rPr>
          <w:rFonts w:ascii="Tahoma" w:hAnsi="Tahoma" w:cs="Traditional Arabic" w:hint="cs"/>
          <w:color w:val="000000"/>
          <w:sz w:val="28"/>
          <w:szCs w:val="28"/>
          <w:rtl/>
        </w:rPr>
        <w:t xml:space="preserve"> :</w:t>
      </w:r>
      <w:proofErr w:type="gramEnd"/>
      <w:r>
        <w:rPr>
          <w:rFonts w:ascii="Tahoma" w:hAnsi="Tahoma" w:cs="Traditional Arabic" w:hint="cs"/>
          <w:color w:val="000000"/>
          <w:sz w:val="28"/>
          <w:szCs w:val="28"/>
          <w:rtl/>
        </w:rPr>
        <w:t xml:space="preserve"> القاموس المحيط , ص 588 </w:t>
      </w:r>
      <w:r>
        <w:rPr>
          <w:rFonts w:ascii="Tahoma" w:hAnsi="Tahoma" w:cs="Traditional Arabic"/>
          <w:color w:val="000000"/>
          <w:sz w:val="28"/>
          <w:szCs w:val="28"/>
          <w:rtl/>
        </w:rPr>
        <w:t>–</w:t>
      </w:r>
      <w:r>
        <w:rPr>
          <w:rFonts w:ascii="Tahoma" w:hAnsi="Tahoma" w:cs="Traditional Arabic" w:hint="cs"/>
          <w:color w:val="000000"/>
          <w:sz w:val="28"/>
          <w:szCs w:val="28"/>
          <w:rtl/>
        </w:rPr>
        <w:t xml:space="preserve"> </w:t>
      </w:r>
      <w:r w:rsidRPr="005317D7">
        <w:rPr>
          <w:rFonts w:ascii="Tahoma" w:hAnsi="Tahoma" w:cs="Traditional Arabic" w:hint="cs"/>
          <w:color w:val="000000"/>
          <w:sz w:val="28"/>
          <w:szCs w:val="28"/>
          <w:rtl/>
        </w:rPr>
        <w:t>ابن منظور : لسان العرب , 5/95 .</w:t>
      </w:r>
    </w:p>
  </w:footnote>
  <w:footnote w:id="19">
    <w:p w:rsidR="00922456" w:rsidRPr="001643C9" w:rsidRDefault="00922456" w:rsidP="00922456">
      <w:pPr>
        <w:pStyle w:val="a4"/>
        <w:widowControl w:val="0"/>
        <w:ind w:left="454" w:hanging="454"/>
        <w:jc w:val="both"/>
        <w:rPr>
          <w:rFonts w:ascii="Tahoma" w:hAnsi="Tahoma" w:cs="Traditional Arabic"/>
          <w:color w:val="000000"/>
          <w:sz w:val="28"/>
          <w:szCs w:val="28"/>
        </w:rPr>
      </w:pPr>
      <w:r w:rsidRPr="001643C9">
        <w:rPr>
          <w:rFonts w:ascii="Tahoma" w:hAnsi="Tahoma" w:cs="Traditional Arabic"/>
          <w:color w:val="000000"/>
          <w:sz w:val="28"/>
          <w:szCs w:val="28"/>
          <w:rtl/>
        </w:rPr>
        <w:t>(</w:t>
      </w:r>
      <w:r w:rsidRPr="003D3518">
        <w:rPr>
          <w:rFonts w:ascii="Tahoma" w:hAnsi="Tahoma" w:cs="Traditional Arabic"/>
          <w:color w:val="000000"/>
          <w:sz w:val="28"/>
          <w:szCs w:val="28"/>
        </w:rPr>
        <w:footnoteRef/>
      </w:r>
      <w:r w:rsidRPr="001643C9">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 xml:space="preserve">علي بن محمد </w:t>
      </w:r>
      <w:proofErr w:type="gramStart"/>
      <w:r>
        <w:rPr>
          <w:rFonts w:ascii="Tahoma" w:hAnsi="Tahoma" w:cs="Traditional Arabic" w:hint="cs"/>
          <w:color w:val="000000"/>
          <w:sz w:val="28"/>
          <w:szCs w:val="28"/>
          <w:rtl/>
        </w:rPr>
        <w:t>الجرجاني :</w:t>
      </w:r>
      <w:proofErr w:type="gramEnd"/>
      <w:r>
        <w:rPr>
          <w:rFonts w:ascii="Tahoma" w:hAnsi="Tahoma" w:cs="Traditional Arabic" w:hint="cs"/>
          <w:color w:val="000000"/>
          <w:sz w:val="28"/>
          <w:szCs w:val="28"/>
          <w:rtl/>
        </w:rPr>
        <w:t xml:space="preserve"> التعريفات , ص 142 .</w:t>
      </w:r>
      <w:r>
        <w:rPr>
          <w:rFonts w:ascii="Tahoma" w:hAnsi="Tahoma" w:cs="Traditional Arabic"/>
          <w:color w:val="000000"/>
          <w:sz w:val="28"/>
          <w:szCs w:val="28"/>
          <w:rtl/>
        </w:rPr>
        <w:t xml:space="preserve"> </w:t>
      </w:r>
    </w:p>
  </w:footnote>
  <w:footnote w:id="20">
    <w:p w:rsidR="00922456" w:rsidRPr="00F345A5" w:rsidRDefault="00922456" w:rsidP="00922456">
      <w:pPr>
        <w:pStyle w:val="a4"/>
        <w:widowControl w:val="0"/>
        <w:ind w:left="454" w:hanging="454"/>
        <w:jc w:val="both"/>
        <w:rPr>
          <w:rFonts w:ascii="Tahoma" w:hAnsi="Tahoma" w:cs="Traditional Arabic"/>
          <w:color w:val="000000"/>
          <w:sz w:val="28"/>
          <w:szCs w:val="28"/>
        </w:rPr>
      </w:pPr>
      <w:r w:rsidRPr="00F345A5">
        <w:rPr>
          <w:rFonts w:ascii="Tahoma" w:hAnsi="Tahoma" w:cs="Traditional Arabic"/>
          <w:color w:val="000000"/>
          <w:sz w:val="28"/>
          <w:szCs w:val="28"/>
          <w:rtl/>
        </w:rPr>
        <w:t>(</w:t>
      </w:r>
      <w:r w:rsidRPr="003D3518">
        <w:footnoteRef/>
      </w:r>
      <w:r w:rsidRPr="00F345A5">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 xml:space="preserve">زكي </w:t>
      </w:r>
      <w:proofErr w:type="gramStart"/>
      <w:r>
        <w:rPr>
          <w:rFonts w:ascii="Tahoma" w:hAnsi="Tahoma" w:cs="Traditional Arabic" w:hint="cs"/>
          <w:color w:val="000000"/>
          <w:sz w:val="28"/>
          <w:szCs w:val="28"/>
          <w:rtl/>
        </w:rPr>
        <w:t>بدوي :</w:t>
      </w:r>
      <w:proofErr w:type="gramEnd"/>
      <w:r>
        <w:rPr>
          <w:rFonts w:ascii="Tahoma" w:hAnsi="Tahoma" w:cs="Traditional Arabic" w:hint="cs"/>
          <w:color w:val="000000"/>
          <w:sz w:val="28"/>
          <w:szCs w:val="28"/>
          <w:rtl/>
        </w:rPr>
        <w:t xml:space="preserve"> معجم مصطلحات العلوم الاجتماعية , ص 425 . </w:t>
      </w:r>
    </w:p>
  </w:footnote>
  <w:footnote w:id="21">
    <w:p w:rsidR="00922456" w:rsidRPr="005E4904" w:rsidRDefault="00922456" w:rsidP="00922456">
      <w:pPr>
        <w:pStyle w:val="a4"/>
        <w:widowControl w:val="0"/>
        <w:ind w:left="454" w:hanging="454"/>
        <w:jc w:val="both"/>
        <w:rPr>
          <w:rFonts w:ascii="Tahoma" w:hAnsi="Tahoma" w:cs="Traditional Arabic"/>
          <w:color w:val="000000"/>
          <w:sz w:val="28"/>
          <w:szCs w:val="28"/>
        </w:rPr>
      </w:pPr>
      <w:proofErr w:type="gramStart"/>
      <w:r w:rsidRPr="005E4904">
        <w:rPr>
          <w:rFonts w:ascii="Tahoma" w:hAnsi="Tahoma" w:cs="Traditional Arabic"/>
          <w:color w:val="000000"/>
          <w:sz w:val="28"/>
          <w:szCs w:val="28"/>
          <w:rtl/>
        </w:rPr>
        <w:t>(</w:t>
      </w:r>
      <w:r w:rsidRPr="00EA6CB9">
        <w:footnoteRef/>
      </w:r>
      <w:r w:rsidRPr="005E4904">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محمد</w:t>
      </w:r>
      <w:proofErr w:type="gramEnd"/>
      <w:r>
        <w:rPr>
          <w:rFonts w:ascii="Tahoma" w:hAnsi="Tahoma" w:cs="Traditional Arabic" w:hint="cs"/>
          <w:color w:val="000000"/>
          <w:sz w:val="28"/>
          <w:szCs w:val="28"/>
          <w:rtl/>
        </w:rPr>
        <w:t xml:space="preserve"> عدنان السمان : خطبة الجمعة و أثرها في تعزيز الأمن الفكري , ص 10 .</w:t>
      </w:r>
    </w:p>
  </w:footnote>
  <w:footnote w:id="22">
    <w:p w:rsidR="00922456" w:rsidRPr="005E4904" w:rsidRDefault="00922456" w:rsidP="00922456">
      <w:pPr>
        <w:pStyle w:val="a4"/>
        <w:widowControl w:val="0"/>
        <w:ind w:left="454" w:hanging="454"/>
        <w:jc w:val="both"/>
        <w:rPr>
          <w:rFonts w:ascii="Tahoma" w:hAnsi="Tahoma" w:cs="Traditional Arabic"/>
          <w:color w:val="000000"/>
          <w:sz w:val="28"/>
          <w:szCs w:val="28"/>
        </w:rPr>
      </w:pPr>
      <w:proofErr w:type="gramStart"/>
      <w:r w:rsidRPr="005E4904">
        <w:rPr>
          <w:rFonts w:ascii="Tahoma" w:hAnsi="Tahoma" w:cs="Traditional Arabic"/>
          <w:color w:val="000000"/>
          <w:sz w:val="28"/>
          <w:szCs w:val="28"/>
          <w:rtl/>
        </w:rPr>
        <w:t>(</w:t>
      </w:r>
      <w:r w:rsidRPr="00EA6CB9">
        <w:footnoteRef/>
      </w:r>
      <w:r w:rsidRPr="005E4904">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إبراهيم</w:t>
      </w:r>
      <w:proofErr w:type="gramEnd"/>
      <w:r>
        <w:rPr>
          <w:rFonts w:ascii="Tahoma" w:hAnsi="Tahoma" w:cs="Traditional Arabic" w:hint="cs"/>
          <w:color w:val="000000"/>
          <w:sz w:val="28"/>
          <w:szCs w:val="28"/>
          <w:rtl/>
        </w:rPr>
        <w:t xml:space="preserve"> إسماعيل عبده : الأمن الفكري في ضوء متغيرات العولمة , ص 14 .</w:t>
      </w:r>
    </w:p>
  </w:footnote>
  <w:footnote w:id="23">
    <w:p w:rsidR="00922456" w:rsidRPr="005E4904" w:rsidRDefault="00922456" w:rsidP="00922456">
      <w:pPr>
        <w:pStyle w:val="a4"/>
        <w:widowControl w:val="0"/>
        <w:ind w:left="454" w:hanging="454"/>
        <w:jc w:val="both"/>
        <w:rPr>
          <w:rFonts w:ascii="Tahoma" w:hAnsi="Tahoma" w:cs="Traditional Arabic"/>
          <w:color w:val="000000"/>
          <w:sz w:val="28"/>
          <w:szCs w:val="28"/>
        </w:rPr>
      </w:pPr>
      <w:proofErr w:type="gramStart"/>
      <w:r w:rsidRPr="005E4904">
        <w:rPr>
          <w:rFonts w:ascii="Tahoma" w:hAnsi="Tahoma" w:cs="Traditional Arabic"/>
          <w:color w:val="000000"/>
          <w:sz w:val="28"/>
          <w:szCs w:val="28"/>
          <w:rtl/>
        </w:rPr>
        <w:t>(</w:t>
      </w:r>
      <w:r w:rsidRPr="00EA6CB9">
        <w:footnoteRef/>
      </w:r>
      <w:r w:rsidRPr="005E4904">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سعد</w:t>
      </w:r>
      <w:proofErr w:type="gramEnd"/>
      <w:r>
        <w:rPr>
          <w:rFonts w:ascii="Tahoma" w:hAnsi="Tahoma" w:cs="Traditional Arabic" w:hint="cs"/>
          <w:color w:val="000000"/>
          <w:sz w:val="28"/>
          <w:szCs w:val="28"/>
          <w:rtl/>
        </w:rPr>
        <w:t xml:space="preserve"> بن صالح العتيبي : الأمن الفكري في مقررات التربية الإسلامية في المرحلة الثانوية , ص 27 .</w:t>
      </w:r>
    </w:p>
  </w:footnote>
  <w:footnote w:id="24">
    <w:p w:rsidR="00922456" w:rsidRPr="00010E16" w:rsidRDefault="00922456" w:rsidP="00922456">
      <w:pPr>
        <w:pStyle w:val="a4"/>
        <w:widowControl w:val="0"/>
        <w:ind w:left="454" w:hanging="454"/>
        <w:jc w:val="both"/>
        <w:rPr>
          <w:rFonts w:ascii="Tahoma" w:hAnsi="Tahoma" w:cs="Traditional Arabic"/>
          <w:color w:val="000000"/>
          <w:sz w:val="28"/>
          <w:szCs w:val="28"/>
        </w:rPr>
      </w:pPr>
      <w:proofErr w:type="gramStart"/>
      <w:r w:rsidRPr="00010E16">
        <w:rPr>
          <w:rFonts w:ascii="Tahoma" w:hAnsi="Tahoma" w:cs="Traditional Arabic"/>
          <w:color w:val="000000"/>
          <w:sz w:val="28"/>
          <w:szCs w:val="28"/>
          <w:rtl/>
        </w:rPr>
        <w:t>(</w:t>
      </w:r>
      <w:r w:rsidRPr="00EA6CB9">
        <w:footnoteRef/>
      </w:r>
      <w:r w:rsidRPr="00010E16">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هلال</w:t>
      </w:r>
      <w:proofErr w:type="gramEnd"/>
      <w:r>
        <w:rPr>
          <w:rFonts w:ascii="Tahoma" w:hAnsi="Tahoma" w:cs="Traditional Arabic" w:hint="cs"/>
          <w:color w:val="000000"/>
          <w:sz w:val="28"/>
          <w:szCs w:val="28"/>
          <w:rtl/>
        </w:rPr>
        <w:t xml:space="preserve"> حسين فلمبان : دور الحوار التربوي في وقاية الشباب من الإرهاب الفكري , ص 97-98 . </w:t>
      </w:r>
    </w:p>
  </w:footnote>
  <w:footnote w:id="25">
    <w:p w:rsidR="003F2375" w:rsidRPr="003F2375" w:rsidRDefault="003F2375" w:rsidP="00224443">
      <w:pPr>
        <w:pStyle w:val="a4"/>
        <w:widowControl w:val="0"/>
        <w:ind w:left="454" w:hanging="454"/>
        <w:jc w:val="both"/>
        <w:rPr>
          <w:rFonts w:ascii="Tahoma" w:hAnsi="Tahoma" w:cs="Traditional Arabic"/>
          <w:color w:val="000000"/>
          <w:sz w:val="28"/>
          <w:szCs w:val="28"/>
        </w:rPr>
      </w:pPr>
      <w:proofErr w:type="gramStart"/>
      <w:r w:rsidRPr="003F2375">
        <w:rPr>
          <w:rFonts w:ascii="Tahoma" w:hAnsi="Tahoma" w:cs="Traditional Arabic"/>
          <w:color w:val="000000"/>
          <w:sz w:val="28"/>
          <w:szCs w:val="28"/>
          <w:rtl/>
        </w:rPr>
        <w:t>(</w:t>
      </w:r>
      <w:r w:rsidRPr="003F2375">
        <w:rPr>
          <w:rStyle w:val="a5"/>
          <w:rFonts w:ascii="Tahoma" w:hAnsi="Tahoma" w:cs="Traditional Arabic"/>
          <w:color w:val="000000"/>
          <w:sz w:val="28"/>
          <w:szCs w:val="28"/>
          <w:vertAlign w:val="baseline"/>
        </w:rPr>
        <w:footnoteRef/>
      </w:r>
      <w:r w:rsidRPr="003F2375">
        <w:rPr>
          <w:rFonts w:ascii="Tahoma" w:hAnsi="Tahoma" w:cs="Traditional Arabic"/>
          <w:color w:val="000000"/>
          <w:sz w:val="28"/>
          <w:szCs w:val="28"/>
          <w:rtl/>
        </w:rPr>
        <w:t>)</w:t>
      </w:r>
      <w:r>
        <w:rPr>
          <w:rFonts w:ascii="Tahoma" w:hAnsi="Tahoma" w:cs="Traditional Arabic"/>
          <w:color w:val="000000"/>
          <w:sz w:val="28"/>
          <w:szCs w:val="28"/>
          <w:rtl/>
        </w:rPr>
        <w:t xml:space="preserve">  </w:t>
      </w:r>
      <w:r w:rsidR="00224443">
        <w:rPr>
          <w:rFonts w:ascii="Tahoma" w:hAnsi="Tahoma" w:cs="Traditional Arabic" w:hint="cs"/>
          <w:color w:val="000000"/>
          <w:sz w:val="28"/>
          <w:szCs w:val="28"/>
          <w:rtl/>
        </w:rPr>
        <w:t>أخرجه</w:t>
      </w:r>
      <w:proofErr w:type="gramEnd"/>
      <w:r w:rsidR="00224443">
        <w:rPr>
          <w:rFonts w:ascii="Tahoma" w:hAnsi="Tahoma" w:cs="Traditional Arabic" w:hint="cs"/>
          <w:color w:val="000000"/>
          <w:sz w:val="28"/>
          <w:szCs w:val="28"/>
          <w:rtl/>
        </w:rPr>
        <w:t xml:space="preserve"> البخاري : كتاب الإيمان, باب سؤال جبريل النبي صلى الله عليه و سلم عن الإيمان و الإسلام , حديث رقم (50) .</w:t>
      </w:r>
    </w:p>
  </w:footnote>
  <w:footnote w:id="26">
    <w:p w:rsidR="00B03309" w:rsidRPr="00B03309" w:rsidRDefault="00B03309" w:rsidP="00B03309">
      <w:pPr>
        <w:pStyle w:val="a4"/>
        <w:widowControl w:val="0"/>
        <w:ind w:left="454" w:hanging="454"/>
        <w:jc w:val="both"/>
        <w:rPr>
          <w:rFonts w:ascii="Tahoma" w:hAnsi="Tahoma" w:cs="Traditional Arabic"/>
          <w:color w:val="000000"/>
          <w:sz w:val="28"/>
          <w:szCs w:val="28"/>
        </w:rPr>
      </w:pPr>
      <w:proofErr w:type="gramStart"/>
      <w:r w:rsidRPr="00B03309">
        <w:rPr>
          <w:rFonts w:ascii="Tahoma" w:hAnsi="Tahoma" w:cs="Traditional Arabic"/>
          <w:color w:val="000000"/>
          <w:sz w:val="28"/>
          <w:szCs w:val="28"/>
          <w:rtl/>
        </w:rPr>
        <w:t>(</w:t>
      </w:r>
      <w:r w:rsidRPr="00B03309">
        <w:rPr>
          <w:rStyle w:val="a5"/>
          <w:rFonts w:ascii="Tahoma" w:hAnsi="Tahoma" w:cs="Traditional Arabic"/>
          <w:color w:val="000000"/>
          <w:sz w:val="28"/>
          <w:szCs w:val="28"/>
          <w:vertAlign w:val="baseline"/>
        </w:rPr>
        <w:footnoteRef/>
      </w:r>
      <w:r w:rsidRPr="00B03309">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سبق</w:t>
      </w:r>
      <w:proofErr w:type="gramEnd"/>
      <w:r>
        <w:rPr>
          <w:rFonts w:ascii="Tahoma" w:hAnsi="Tahoma" w:cs="Traditional Arabic" w:hint="cs"/>
          <w:color w:val="000000"/>
          <w:sz w:val="28"/>
          <w:szCs w:val="28"/>
          <w:rtl/>
        </w:rPr>
        <w:t xml:space="preserve"> تخريجه.</w:t>
      </w:r>
    </w:p>
  </w:footnote>
  <w:footnote w:id="27">
    <w:p w:rsidR="003F2375" w:rsidRPr="003F2375" w:rsidRDefault="003F2375" w:rsidP="00A168DC">
      <w:pPr>
        <w:pStyle w:val="a4"/>
        <w:widowControl w:val="0"/>
        <w:ind w:left="454" w:hanging="454"/>
        <w:jc w:val="both"/>
        <w:rPr>
          <w:rFonts w:ascii="Tahoma" w:hAnsi="Tahoma" w:cs="Traditional Arabic"/>
          <w:color w:val="000000"/>
          <w:sz w:val="28"/>
          <w:szCs w:val="28"/>
        </w:rPr>
      </w:pPr>
      <w:proofErr w:type="gramStart"/>
      <w:r w:rsidRPr="003F2375">
        <w:rPr>
          <w:rFonts w:ascii="Tahoma" w:hAnsi="Tahoma" w:cs="Traditional Arabic"/>
          <w:color w:val="000000"/>
          <w:sz w:val="28"/>
          <w:szCs w:val="28"/>
          <w:rtl/>
        </w:rPr>
        <w:t>(</w:t>
      </w:r>
      <w:r w:rsidRPr="003F2375">
        <w:rPr>
          <w:rStyle w:val="a5"/>
          <w:rFonts w:ascii="Tahoma" w:hAnsi="Tahoma" w:cs="Traditional Arabic"/>
          <w:color w:val="000000"/>
          <w:sz w:val="28"/>
          <w:szCs w:val="28"/>
          <w:vertAlign w:val="baseline"/>
        </w:rPr>
        <w:footnoteRef/>
      </w:r>
      <w:r w:rsidRPr="003F2375">
        <w:rPr>
          <w:rFonts w:ascii="Tahoma" w:hAnsi="Tahoma" w:cs="Traditional Arabic"/>
          <w:color w:val="000000"/>
          <w:sz w:val="28"/>
          <w:szCs w:val="28"/>
          <w:rtl/>
        </w:rPr>
        <w:t>)</w:t>
      </w:r>
      <w:r>
        <w:rPr>
          <w:rFonts w:ascii="Tahoma" w:hAnsi="Tahoma" w:cs="Traditional Arabic"/>
          <w:color w:val="000000"/>
          <w:sz w:val="28"/>
          <w:szCs w:val="28"/>
          <w:rtl/>
        </w:rPr>
        <w:t xml:space="preserve">  </w:t>
      </w:r>
      <w:r w:rsidR="00A168DC">
        <w:rPr>
          <w:rFonts w:ascii="Tahoma" w:hAnsi="Tahoma" w:cs="Traditional Arabic" w:hint="cs"/>
          <w:color w:val="000000"/>
          <w:sz w:val="28"/>
          <w:szCs w:val="28"/>
          <w:rtl/>
        </w:rPr>
        <w:t>أخرجه</w:t>
      </w:r>
      <w:proofErr w:type="gramEnd"/>
      <w:r w:rsidR="00A168DC">
        <w:rPr>
          <w:rFonts w:ascii="Tahoma" w:hAnsi="Tahoma" w:cs="Traditional Arabic" w:hint="cs"/>
          <w:color w:val="000000"/>
          <w:sz w:val="28"/>
          <w:szCs w:val="28"/>
          <w:rtl/>
        </w:rPr>
        <w:t xml:space="preserve"> الترمذي في كتاب الزهد, باب الصحة و الفراغ نعمتان مغبون فيهما كثير من الناس, حديث رقم (2305), و ابن ماجه في كتاب الزهد, حديث رقم (3217), و الحديث حسنه الألباني.</w:t>
      </w:r>
    </w:p>
  </w:footnote>
  <w:footnote w:id="28">
    <w:p w:rsidR="00776F98" w:rsidRPr="00776F98" w:rsidRDefault="00776F98" w:rsidP="00776F98">
      <w:pPr>
        <w:pStyle w:val="a4"/>
        <w:widowControl w:val="0"/>
        <w:ind w:left="454" w:hanging="454"/>
        <w:jc w:val="both"/>
        <w:rPr>
          <w:rFonts w:ascii="Traditional Arabic" w:cs="Traditional Arabic"/>
          <w:color w:val="000000"/>
          <w:sz w:val="28"/>
          <w:szCs w:val="28"/>
        </w:rPr>
      </w:pPr>
      <w:proofErr w:type="gramStart"/>
      <w:r w:rsidRPr="00776F98">
        <w:rPr>
          <w:rFonts w:ascii="Traditional Arabic" w:cs="Traditional Arabic"/>
          <w:color w:val="000000"/>
          <w:sz w:val="28"/>
          <w:szCs w:val="28"/>
          <w:rtl/>
        </w:rPr>
        <w:t>(</w:t>
      </w:r>
      <w:r w:rsidRPr="00776F98">
        <w:rPr>
          <w:rFonts w:ascii="Traditional Arabic"/>
        </w:rPr>
        <w:footnoteRef/>
      </w:r>
      <w:r w:rsidRPr="00776F98">
        <w:rPr>
          <w:rFonts w:ascii="Traditional Arabic" w:cs="Traditional Arabic"/>
          <w:color w:val="000000"/>
          <w:sz w:val="28"/>
          <w:szCs w:val="28"/>
          <w:rtl/>
        </w:rPr>
        <w:t xml:space="preserve">)  </w:t>
      </w:r>
      <w:r w:rsidRPr="00C256B3">
        <w:rPr>
          <w:rFonts w:ascii="Traditional Arabic" w:cs="Traditional Arabic" w:hint="eastAsia"/>
          <w:color w:val="000000"/>
          <w:sz w:val="28"/>
          <w:szCs w:val="28"/>
          <w:rtl/>
        </w:rPr>
        <w:t>هبة</w:t>
      </w:r>
      <w:proofErr w:type="gramEnd"/>
      <w:r w:rsidRPr="00C256B3">
        <w:rPr>
          <w:rFonts w:ascii="Traditional Arabic" w:cs="Traditional Arabic"/>
          <w:color w:val="000000"/>
          <w:sz w:val="28"/>
          <w:szCs w:val="28"/>
          <w:rtl/>
        </w:rPr>
        <w:t xml:space="preserve"> </w:t>
      </w:r>
      <w:r w:rsidRPr="00C256B3">
        <w:rPr>
          <w:rFonts w:ascii="Traditional Arabic" w:cs="Traditional Arabic" w:hint="eastAsia"/>
          <w:color w:val="000000"/>
          <w:sz w:val="28"/>
          <w:szCs w:val="28"/>
          <w:rtl/>
        </w:rPr>
        <w:t>الله</w:t>
      </w:r>
      <w:r w:rsidRPr="00C256B3">
        <w:rPr>
          <w:rFonts w:ascii="Traditional Arabic" w:cs="Traditional Arabic"/>
          <w:color w:val="000000"/>
          <w:sz w:val="28"/>
          <w:szCs w:val="28"/>
          <w:rtl/>
        </w:rPr>
        <w:t xml:space="preserve"> </w:t>
      </w:r>
      <w:proofErr w:type="spellStart"/>
      <w:r w:rsidRPr="00C256B3">
        <w:rPr>
          <w:rFonts w:ascii="Traditional Arabic" w:cs="Traditional Arabic" w:hint="eastAsia"/>
          <w:color w:val="000000"/>
          <w:sz w:val="28"/>
          <w:szCs w:val="28"/>
          <w:rtl/>
        </w:rPr>
        <w:t>اللالكائي</w:t>
      </w:r>
      <w:proofErr w:type="spellEnd"/>
      <w:r w:rsidRPr="00C256B3">
        <w:rPr>
          <w:rFonts w:ascii="Traditional Arabic" w:cs="Traditional Arabic"/>
          <w:color w:val="000000"/>
          <w:sz w:val="28"/>
          <w:szCs w:val="28"/>
          <w:rtl/>
        </w:rPr>
        <w:t xml:space="preserve"> </w:t>
      </w:r>
      <w:r w:rsidRPr="00C256B3">
        <w:rPr>
          <w:rFonts w:ascii="Traditional Arabic" w:cs="Traditional Arabic" w:hint="cs"/>
          <w:color w:val="000000"/>
          <w:sz w:val="28"/>
          <w:szCs w:val="28"/>
          <w:rtl/>
        </w:rPr>
        <w:t>:</w:t>
      </w:r>
      <w:r w:rsidRPr="00776F98">
        <w:rPr>
          <w:rFonts w:ascii="Traditional Arabic" w:cs="Traditional Arabic" w:hint="cs"/>
          <w:color w:val="000000"/>
          <w:sz w:val="28"/>
          <w:szCs w:val="28"/>
          <w:rtl/>
        </w:rPr>
        <w:t xml:space="preserve"> </w:t>
      </w:r>
      <w:r w:rsidRPr="000A777E">
        <w:rPr>
          <w:rFonts w:ascii="Traditional Arabic" w:cs="Traditional Arabic" w:hint="eastAsia"/>
          <w:color w:val="000000"/>
          <w:sz w:val="28"/>
          <w:szCs w:val="28"/>
          <w:rtl/>
        </w:rPr>
        <w:t>شرح</w:t>
      </w:r>
      <w:r w:rsidRPr="000A777E">
        <w:rPr>
          <w:rFonts w:ascii="Traditional Arabic" w:cs="Traditional Arabic"/>
          <w:color w:val="000000"/>
          <w:sz w:val="28"/>
          <w:szCs w:val="28"/>
          <w:rtl/>
        </w:rPr>
        <w:t xml:space="preserve"> </w:t>
      </w:r>
      <w:r w:rsidRPr="000A777E">
        <w:rPr>
          <w:rFonts w:ascii="Traditional Arabic" w:cs="Traditional Arabic" w:hint="eastAsia"/>
          <w:color w:val="000000"/>
          <w:sz w:val="28"/>
          <w:szCs w:val="28"/>
          <w:rtl/>
        </w:rPr>
        <w:t>أصول</w:t>
      </w:r>
      <w:r w:rsidRPr="000A777E">
        <w:rPr>
          <w:rFonts w:ascii="Traditional Arabic" w:cs="Traditional Arabic"/>
          <w:color w:val="000000"/>
          <w:sz w:val="28"/>
          <w:szCs w:val="28"/>
          <w:rtl/>
        </w:rPr>
        <w:t xml:space="preserve"> </w:t>
      </w:r>
      <w:r w:rsidRPr="000A777E">
        <w:rPr>
          <w:rFonts w:ascii="Traditional Arabic" w:cs="Traditional Arabic" w:hint="eastAsia"/>
          <w:color w:val="000000"/>
          <w:sz w:val="28"/>
          <w:szCs w:val="28"/>
          <w:rtl/>
        </w:rPr>
        <w:t>اعتقاد</w:t>
      </w:r>
      <w:r w:rsidRPr="000A777E">
        <w:rPr>
          <w:rFonts w:ascii="Traditional Arabic" w:cs="Traditional Arabic"/>
          <w:color w:val="000000"/>
          <w:sz w:val="28"/>
          <w:szCs w:val="28"/>
          <w:rtl/>
        </w:rPr>
        <w:t xml:space="preserve"> </w:t>
      </w:r>
      <w:r w:rsidRPr="000A777E">
        <w:rPr>
          <w:rFonts w:ascii="Traditional Arabic" w:cs="Traditional Arabic" w:hint="eastAsia"/>
          <w:color w:val="000000"/>
          <w:sz w:val="28"/>
          <w:szCs w:val="28"/>
          <w:rtl/>
        </w:rPr>
        <w:t>أهل</w:t>
      </w:r>
      <w:r w:rsidRPr="000A777E">
        <w:rPr>
          <w:rFonts w:ascii="Traditional Arabic" w:cs="Traditional Arabic"/>
          <w:color w:val="000000"/>
          <w:sz w:val="28"/>
          <w:szCs w:val="28"/>
          <w:rtl/>
        </w:rPr>
        <w:t xml:space="preserve"> </w:t>
      </w:r>
      <w:r w:rsidRPr="000A777E">
        <w:rPr>
          <w:rFonts w:ascii="Traditional Arabic" w:cs="Traditional Arabic" w:hint="eastAsia"/>
          <w:color w:val="000000"/>
          <w:sz w:val="28"/>
          <w:szCs w:val="28"/>
          <w:rtl/>
        </w:rPr>
        <w:t>السنة</w:t>
      </w:r>
      <w:r w:rsidRPr="000A777E">
        <w:rPr>
          <w:rFonts w:ascii="Traditional Arabic" w:cs="Traditional Arabic"/>
          <w:color w:val="000000"/>
          <w:sz w:val="28"/>
          <w:szCs w:val="28"/>
          <w:rtl/>
        </w:rPr>
        <w:t xml:space="preserve"> </w:t>
      </w:r>
      <w:r w:rsidRPr="000A777E">
        <w:rPr>
          <w:rFonts w:ascii="Traditional Arabic" w:cs="Traditional Arabic" w:hint="eastAsia"/>
          <w:color w:val="000000"/>
          <w:sz w:val="28"/>
          <w:szCs w:val="28"/>
          <w:rtl/>
        </w:rPr>
        <w:t>والجماعة</w:t>
      </w:r>
      <w:r w:rsidRPr="000A777E">
        <w:rPr>
          <w:rFonts w:ascii="Traditional Arabic" w:cs="Traditional Arabic"/>
          <w:color w:val="000000"/>
          <w:sz w:val="28"/>
          <w:szCs w:val="28"/>
          <w:rtl/>
        </w:rPr>
        <w:t xml:space="preserve"> </w:t>
      </w:r>
      <w:r w:rsidRPr="000A777E">
        <w:rPr>
          <w:rFonts w:ascii="Traditional Arabic" w:cs="Traditional Arabic" w:hint="eastAsia"/>
          <w:color w:val="000000"/>
          <w:sz w:val="28"/>
          <w:szCs w:val="28"/>
          <w:rtl/>
        </w:rPr>
        <w:t>من</w:t>
      </w:r>
      <w:r w:rsidRPr="000A777E">
        <w:rPr>
          <w:rFonts w:ascii="Traditional Arabic" w:cs="Traditional Arabic"/>
          <w:color w:val="000000"/>
          <w:sz w:val="28"/>
          <w:szCs w:val="28"/>
          <w:rtl/>
        </w:rPr>
        <w:t xml:space="preserve"> </w:t>
      </w:r>
      <w:r w:rsidRPr="000A777E">
        <w:rPr>
          <w:rFonts w:ascii="Traditional Arabic" w:cs="Traditional Arabic" w:hint="eastAsia"/>
          <w:color w:val="000000"/>
          <w:sz w:val="28"/>
          <w:szCs w:val="28"/>
          <w:rtl/>
        </w:rPr>
        <w:t>الكتاب</w:t>
      </w:r>
      <w:r w:rsidRPr="000A777E">
        <w:rPr>
          <w:rFonts w:ascii="Traditional Arabic" w:cs="Traditional Arabic"/>
          <w:color w:val="000000"/>
          <w:sz w:val="28"/>
          <w:szCs w:val="28"/>
          <w:rtl/>
        </w:rPr>
        <w:t xml:space="preserve"> </w:t>
      </w:r>
      <w:r w:rsidRPr="000A777E">
        <w:rPr>
          <w:rFonts w:ascii="Traditional Arabic" w:cs="Traditional Arabic" w:hint="eastAsia"/>
          <w:color w:val="000000"/>
          <w:sz w:val="28"/>
          <w:szCs w:val="28"/>
          <w:rtl/>
        </w:rPr>
        <w:t>والسنة</w:t>
      </w:r>
      <w:r w:rsidRPr="000A777E">
        <w:rPr>
          <w:rFonts w:ascii="Traditional Arabic" w:cs="Traditional Arabic"/>
          <w:color w:val="000000"/>
          <w:sz w:val="28"/>
          <w:szCs w:val="28"/>
          <w:rtl/>
        </w:rPr>
        <w:t xml:space="preserve"> </w:t>
      </w:r>
      <w:r w:rsidRPr="000A777E">
        <w:rPr>
          <w:rFonts w:ascii="Traditional Arabic" w:cs="Traditional Arabic" w:hint="eastAsia"/>
          <w:color w:val="000000"/>
          <w:sz w:val="28"/>
          <w:szCs w:val="28"/>
          <w:rtl/>
        </w:rPr>
        <w:t>وإجماع</w:t>
      </w:r>
      <w:r w:rsidRPr="000A777E">
        <w:rPr>
          <w:rFonts w:ascii="Traditional Arabic" w:cs="Traditional Arabic"/>
          <w:color w:val="000000"/>
          <w:sz w:val="28"/>
          <w:szCs w:val="28"/>
          <w:rtl/>
        </w:rPr>
        <w:t xml:space="preserve"> </w:t>
      </w:r>
      <w:r w:rsidRPr="000A777E">
        <w:rPr>
          <w:rFonts w:ascii="Traditional Arabic" w:cs="Traditional Arabic" w:hint="eastAsia"/>
          <w:color w:val="000000"/>
          <w:sz w:val="28"/>
          <w:szCs w:val="28"/>
          <w:rtl/>
        </w:rPr>
        <w:t>الصحابة</w:t>
      </w:r>
      <w:r>
        <w:rPr>
          <w:rFonts w:ascii="Traditional Arabic" w:cs="Traditional Arabic" w:hint="cs"/>
          <w:color w:val="000000"/>
          <w:sz w:val="28"/>
          <w:szCs w:val="28"/>
          <w:rtl/>
        </w:rPr>
        <w:t>,</w:t>
      </w:r>
      <w:r w:rsidRPr="000A777E">
        <w:rPr>
          <w:rFonts w:ascii="Traditional Arabic" w:cs="Traditional Arabic" w:hint="cs"/>
          <w:color w:val="000000"/>
          <w:sz w:val="28"/>
          <w:szCs w:val="28"/>
          <w:rtl/>
        </w:rPr>
        <w:t>2/228 .</w:t>
      </w:r>
    </w:p>
  </w:footnote>
  <w:footnote w:id="29">
    <w:p w:rsidR="0064048D" w:rsidRPr="0064048D" w:rsidRDefault="0064048D" w:rsidP="0064048D">
      <w:pPr>
        <w:pStyle w:val="a4"/>
        <w:widowControl w:val="0"/>
        <w:ind w:left="454" w:hanging="454"/>
        <w:jc w:val="both"/>
        <w:rPr>
          <w:rFonts w:ascii="Tahoma" w:hAnsi="Tahoma" w:cs="Traditional Arabic"/>
          <w:color w:val="000000"/>
          <w:sz w:val="28"/>
          <w:szCs w:val="28"/>
        </w:rPr>
      </w:pPr>
      <w:r w:rsidRPr="0064048D">
        <w:rPr>
          <w:rFonts w:ascii="Tahoma" w:hAnsi="Tahoma" w:cs="Traditional Arabic"/>
          <w:color w:val="000000"/>
          <w:sz w:val="28"/>
          <w:szCs w:val="28"/>
          <w:rtl/>
        </w:rPr>
        <w:t>(</w:t>
      </w:r>
      <w:r w:rsidRPr="0064048D">
        <w:rPr>
          <w:rStyle w:val="a5"/>
          <w:rFonts w:ascii="Tahoma" w:hAnsi="Tahoma" w:cs="Traditional Arabic"/>
          <w:color w:val="000000"/>
          <w:sz w:val="28"/>
          <w:szCs w:val="28"/>
          <w:vertAlign w:val="baseline"/>
        </w:rPr>
        <w:footnoteRef/>
      </w:r>
      <w:r w:rsidRPr="0064048D">
        <w:rPr>
          <w:rFonts w:ascii="Tahoma" w:hAnsi="Tahoma" w:cs="Traditional Arabic"/>
          <w:color w:val="000000"/>
          <w:sz w:val="28"/>
          <w:szCs w:val="28"/>
          <w:rtl/>
        </w:rPr>
        <w:t>)</w:t>
      </w:r>
      <w:r w:rsidR="00224443">
        <w:rPr>
          <w:rFonts w:ascii="Tahoma" w:hAnsi="Tahoma" w:cs="Traditional Arabic" w:hint="cs"/>
          <w:color w:val="000000"/>
          <w:sz w:val="28"/>
          <w:szCs w:val="28"/>
          <w:rtl/>
        </w:rPr>
        <w:t xml:space="preserve"> </w:t>
      </w:r>
      <w:r w:rsidRPr="00D80119">
        <w:rPr>
          <w:rFonts w:cs="Traditional Arabic"/>
          <w:sz w:val="36"/>
          <w:szCs w:val="36"/>
          <w:rtl/>
        </w:rPr>
        <w:t>الأنعام:161</w:t>
      </w:r>
      <w:r>
        <w:rPr>
          <w:rFonts w:cs="Traditional Arabic"/>
          <w:sz w:val="36"/>
          <w:szCs w:val="36"/>
          <w:rtl/>
        </w:rPr>
        <w:t>.</w:t>
      </w:r>
    </w:p>
  </w:footnote>
  <w:footnote w:id="30">
    <w:p w:rsidR="00776F98" w:rsidRPr="00D029A0" w:rsidRDefault="00776F98" w:rsidP="00776F98">
      <w:pPr>
        <w:pStyle w:val="a4"/>
        <w:widowControl w:val="0"/>
        <w:ind w:left="454" w:hanging="454"/>
        <w:jc w:val="both"/>
        <w:rPr>
          <w:rFonts w:ascii="Tahoma" w:hAnsi="Tahoma" w:cs="Traditional Arabic"/>
          <w:color w:val="000000"/>
          <w:sz w:val="28"/>
          <w:szCs w:val="28"/>
        </w:rPr>
      </w:pPr>
      <w:proofErr w:type="gramStart"/>
      <w:r w:rsidRPr="00D029A0">
        <w:rPr>
          <w:rFonts w:ascii="Tahoma" w:hAnsi="Tahoma" w:cs="Traditional Arabic"/>
          <w:color w:val="000000"/>
          <w:sz w:val="28"/>
          <w:szCs w:val="28"/>
          <w:rtl/>
        </w:rPr>
        <w:t>(</w:t>
      </w:r>
      <w:r w:rsidRPr="00224443">
        <w:footnoteRef/>
      </w:r>
      <w:r w:rsidRPr="00D029A0">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آخر</w:t>
      </w:r>
      <w:proofErr w:type="gramEnd"/>
      <w:r>
        <w:rPr>
          <w:rFonts w:ascii="Tahoma" w:hAnsi="Tahoma" w:cs="Traditional Arabic" w:hint="cs"/>
          <w:color w:val="000000"/>
          <w:sz w:val="28"/>
          <w:szCs w:val="28"/>
          <w:rtl/>
        </w:rPr>
        <w:t xml:space="preserve"> سورة لقمان , آية رقم 34 .</w:t>
      </w:r>
    </w:p>
  </w:footnote>
  <w:footnote w:id="31">
    <w:p w:rsidR="00776F98" w:rsidRPr="00D82B8A" w:rsidRDefault="00776F98" w:rsidP="00776F98">
      <w:pPr>
        <w:pStyle w:val="a4"/>
        <w:widowControl w:val="0"/>
        <w:ind w:left="454" w:hanging="454"/>
        <w:jc w:val="both"/>
        <w:rPr>
          <w:rFonts w:ascii="Tahoma" w:hAnsi="Tahoma" w:cs="Traditional Arabic"/>
          <w:color w:val="000000"/>
          <w:sz w:val="28"/>
          <w:szCs w:val="28"/>
        </w:rPr>
      </w:pPr>
      <w:proofErr w:type="gramStart"/>
      <w:r w:rsidRPr="00D82B8A">
        <w:rPr>
          <w:rFonts w:ascii="Tahoma" w:hAnsi="Tahoma" w:cs="Traditional Arabic"/>
          <w:color w:val="000000"/>
          <w:sz w:val="28"/>
          <w:szCs w:val="28"/>
          <w:rtl/>
        </w:rPr>
        <w:t>(</w:t>
      </w:r>
      <w:r w:rsidRPr="00224443">
        <w:footnoteRef/>
      </w:r>
      <w:r w:rsidRPr="00D82B8A">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أخرجه</w:t>
      </w:r>
      <w:proofErr w:type="gramEnd"/>
      <w:r>
        <w:rPr>
          <w:rFonts w:ascii="Tahoma" w:hAnsi="Tahoma" w:cs="Traditional Arabic" w:hint="cs"/>
          <w:color w:val="000000"/>
          <w:sz w:val="28"/>
          <w:szCs w:val="28"/>
          <w:rtl/>
        </w:rPr>
        <w:t xml:space="preserve"> البخاري </w:t>
      </w:r>
      <w:r w:rsidR="00224443">
        <w:rPr>
          <w:rFonts w:ascii="Tahoma" w:hAnsi="Tahoma" w:cs="Traditional Arabic" w:hint="cs"/>
          <w:color w:val="000000"/>
          <w:sz w:val="28"/>
          <w:szCs w:val="28"/>
          <w:rtl/>
        </w:rPr>
        <w:t>: كتاب الإيمان</w:t>
      </w:r>
      <w:r>
        <w:rPr>
          <w:rFonts w:ascii="Tahoma" w:hAnsi="Tahoma" w:cs="Traditional Arabic" w:hint="cs"/>
          <w:color w:val="000000"/>
          <w:sz w:val="28"/>
          <w:szCs w:val="28"/>
          <w:rtl/>
        </w:rPr>
        <w:t>, باب سؤال جبريل النبي صلى الله عليه و سلم عن الإيمان و الإسلام , حديث رقم (50) .</w:t>
      </w:r>
    </w:p>
  </w:footnote>
  <w:footnote w:id="32">
    <w:p w:rsidR="00776F98" w:rsidRPr="00D029A0" w:rsidRDefault="00776F98" w:rsidP="00776F98">
      <w:pPr>
        <w:pStyle w:val="a4"/>
        <w:widowControl w:val="0"/>
        <w:ind w:left="454" w:hanging="454"/>
        <w:jc w:val="both"/>
        <w:rPr>
          <w:rFonts w:ascii="Tahoma" w:hAnsi="Tahoma" w:cs="Traditional Arabic"/>
          <w:color w:val="000000"/>
          <w:sz w:val="28"/>
          <w:szCs w:val="28"/>
        </w:rPr>
      </w:pPr>
      <w:proofErr w:type="gramStart"/>
      <w:r w:rsidRPr="00D029A0">
        <w:rPr>
          <w:rFonts w:ascii="Tahoma" w:hAnsi="Tahoma" w:cs="Traditional Arabic"/>
          <w:color w:val="000000"/>
          <w:sz w:val="28"/>
          <w:szCs w:val="28"/>
          <w:rtl/>
        </w:rPr>
        <w:t>(</w:t>
      </w:r>
      <w:r w:rsidRPr="00224443">
        <w:footnoteRef/>
      </w:r>
      <w:r w:rsidRPr="00D029A0">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أخرجه</w:t>
      </w:r>
      <w:proofErr w:type="gramEnd"/>
      <w:r>
        <w:rPr>
          <w:rFonts w:ascii="Tahoma" w:hAnsi="Tahoma" w:cs="Traditional Arabic" w:hint="cs"/>
          <w:color w:val="000000"/>
          <w:sz w:val="28"/>
          <w:szCs w:val="28"/>
          <w:rtl/>
        </w:rPr>
        <w:t xml:space="preserve"> أحمد و صححه الألباني .</w:t>
      </w:r>
    </w:p>
  </w:footnote>
  <w:footnote w:id="33">
    <w:p w:rsidR="00C42F2B" w:rsidRPr="00EF1FEF" w:rsidRDefault="00C42F2B" w:rsidP="00C42F2B">
      <w:pPr>
        <w:pStyle w:val="a4"/>
        <w:widowControl w:val="0"/>
        <w:ind w:left="454" w:hanging="454"/>
        <w:jc w:val="both"/>
        <w:rPr>
          <w:rFonts w:ascii="Tahoma" w:hAnsi="Tahoma" w:cs="Traditional Arabic"/>
          <w:color w:val="000000"/>
          <w:sz w:val="28"/>
          <w:szCs w:val="28"/>
        </w:rPr>
      </w:pPr>
      <w:proofErr w:type="gramStart"/>
      <w:r w:rsidRPr="00EF1FEF">
        <w:rPr>
          <w:rFonts w:ascii="Tahoma" w:hAnsi="Tahoma" w:cs="Traditional Arabic"/>
          <w:color w:val="000000"/>
          <w:sz w:val="28"/>
          <w:szCs w:val="28"/>
          <w:rtl/>
        </w:rPr>
        <w:t>(</w:t>
      </w:r>
      <w:r w:rsidRPr="00224443">
        <w:footnoteRef/>
      </w:r>
      <w:r w:rsidRPr="00EF1FEF">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أخرجه</w:t>
      </w:r>
      <w:proofErr w:type="gramEnd"/>
      <w:r>
        <w:rPr>
          <w:rFonts w:ascii="Tahoma" w:hAnsi="Tahoma" w:cs="Traditional Arabic" w:hint="cs"/>
          <w:color w:val="000000"/>
          <w:sz w:val="28"/>
          <w:szCs w:val="28"/>
          <w:rtl/>
        </w:rPr>
        <w:t xml:space="preserve"> البخاري : كتاب بدء الخلق , باب صفة إبليس و جنوده , حديث رقم (3120) .</w:t>
      </w:r>
    </w:p>
  </w:footnote>
  <w:footnote w:id="34">
    <w:p w:rsidR="00C42F2B" w:rsidRPr="00AA741B" w:rsidRDefault="00C42F2B" w:rsidP="00C42F2B">
      <w:pPr>
        <w:pStyle w:val="a4"/>
        <w:widowControl w:val="0"/>
        <w:ind w:left="454" w:hanging="454"/>
        <w:jc w:val="both"/>
        <w:rPr>
          <w:rFonts w:ascii="Tahoma" w:hAnsi="Tahoma" w:cs="Traditional Arabic"/>
          <w:color w:val="000000"/>
          <w:sz w:val="28"/>
          <w:szCs w:val="28"/>
        </w:rPr>
      </w:pPr>
      <w:proofErr w:type="gramStart"/>
      <w:r w:rsidRPr="00AA741B">
        <w:rPr>
          <w:rFonts w:ascii="Tahoma" w:hAnsi="Tahoma" w:cs="Traditional Arabic"/>
          <w:color w:val="000000"/>
          <w:sz w:val="28"/>
          <w:szCs w:val="28"/>
          <w:rtl/>
        </w:rPr>
        <w:t>(</w:t>
      </w:r>
      <w:r w:rsidRPr="00224443">
        <w:footnoteRef/>
      </w:r>
      <w:r w:rsidRPr="00AA741B">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أخ</w:t>
      </w:r>
      <w:r w:rsidR="00224443">
        <w:rPr>
          <w:rFonts w:ascii="Tahoma" w:hAnsi="Tahoma" w:cs="Traditional Arabic" w:hint="cs"/>
          <w:color w:val="000000"/>
          <w:sz w:val="28"/>
          <w:szCs w:val="28"/>
          <w:rtl/>
        </w:rPr>
        <w:t>رجه</w:t>
      </w:r>
      <w:proofErr w:type="gramEnd"/>
      <w:r w:rsidR="00224443">
        <w:rPr>
          <w:rFonts w:ascii="Tahoma" w:hAnsi="Tahoma" w:cs="Traditional Arabic" w:hint="cs"/>
          <w:color w:val="000000"/>
          <w:sz w:val="28"/>
          <w:szCs w:val="28"/>
          <w:rtl/>
        </w:rPr>
        <w:t xml:space="preserve"> البخاري : كتاب فضائل القرآن</w:t>
      </w:r>
      <w:r>
        <w:rPr>
          <w:rFonts w:ascii="Tahoma" w:hAnsi="Tahoma" w:cs="Traditional Arabic" w:hint="cs"/>
          <w:color w:val="000000"/>
          <w:sz w:val="28"/>
          <w:szCs w:val="28"/>
          <w:rtl/>
        </w:rPr>
        <w:t>, باب كان جبريل يعرض القرآن على النبي صلى الله عليه و سلم , حديث رقم (4711) .</w:t>
      </w:r>
    </w:p>
  </w:footnote>
  <w:footnote w:id="35">
    <w:p w:rsidR="00C42F2B" w:rsidRPr="001265D2" w:rsidRDefault="00C42F2B" w:rsidP="00C42F2B">
      <w:pPr>
        <w:pStyle w:val="a4"/>
        <w:widowControl w:val="0"/>
        <w:ind w:left="454" w:hanging="454"/>
        <w:jc w:val="both"/>
        <w:rPr>
          <w:rFonts w:ascii="Tahoma" w:hAnsi="Tahoma" w:cs="Traditional Arabic"/>
          <w:color w:val="000000"/>
          <w:sz w:val="28"/>
          <w:szCs w:val="28"/>
        </w:rPr>
      </w:pPr>
      <w:proofErr w:type="gramStart"/>
      <w:r w:rsidRPr="001265D2">
        <w:rPr>
          <w:rFonts w:ascii="Tahoma" w:hAnsi="Tahoma" w:cs="Traditional Arabic"/>
          <w:color w:val="000000"/>
          <w:sz w:val="28"/>
          <w:szCs w:val="28"/>
          <w:rtl/>
        </w:rPr>
        <w:t>(</w:t>
      </w:r>
      <w:r w:rsidRPr="001265D2">
        <w:footnoteRef/>
      </w:r>
      <w:r w:rsidRPr="001265D2">
        <w:rPr>
          <w:rFonts w:ascii="Tahoma" w:hAnsi="Tahoma" w:cs="Traditional Arabic"/>
          <w:color w:val="000000"/>
          <w:sz w:val="28"/>
          <w:szCs w:val="28"/>
          <w:rtl/>
        </w:rPr>
        <w:t>)</w:t>
      </w:r>
      <w:r>
        <w:rPr>
          <w:rFonts w:ascii="Tahoma" w:hAnsi="Tahoma" w:cs="Traditional Arabic"/>
          <w:color w:val="000000"/>
          <w:sz w:val="28"/>
          <w:szCs w:val="28"/>
          <w:rtl/>
        </w:rPr>
        <w:t xml:space="preserve">  </w:t>
      </w:r>
      <w:r>
        <w:rPr>
          <w:rFonts w:ascii="Tahoma" w:hAnsi="Tahoma" w:cs="Traditional Arabic" w:hint="cs"/>
          <w:color w:val="000000"/>
          <w:sz w:val="28"/>
          <w:szCs w:val="28"/>
          <w:rtl/>
        </w:rPr>
        <w:t>سليمان</w:t>
      </w:r>
      <w:proofErr w:type="gramEnd"/>
      <w:r>
        <w:rPr>
          <w:rFonts w:ascii="Tahoma" w:hAnsi="Tahoma" w:cs="Traditional Arabic" w:hint="cs"/>
          <w:color w:val="000000"/>
          <w:sz w:val="28"/>
          <w:szCs w:val="28"/>
          <w:rtl/>
        </w:rPr>
        <w:t xml:space="preserve"> بن عبد الله بن محمد بن عبد الوهاب : </w:t>
      </w:r>
      <w:r w:rsidRPr="001265D2">
        <w:rPr>
          <w:rFonts w:ascii="Tahoma" w:hAnsi="Tahoma" w:cs="Traditional Arabic" w:hint="eastAsia"/>
          <w:color w:val="000000"/>
          <w:sz w:val="28"/>
          <w:szCs w:val="28"/>
          <w:rtl/>
        </w:rPr>
        <w:t>تيسير</w:t>
      </w:r>
      <w:r w:rsidRPr="001265D2">
        <w:rPr>
          <w:rFonts w:ascii="Tahoma" w:hAnsi="Tahoma" w:cs="Traditional Arabic"/>
          <w:color w:val="000000"/>
          <w:sz w:val="28"/>
          <w:szCs w:val="28"/>
          <w:rtl/>
        </w:rPr>
        <w:t xml:space="preserve"> </w:t>
      </w:r>
      <w:r w:rsidRPr="001265D2">
        <w:rPr>
          <w:rFonts w:ascii="Tahoma" w:hAnsi="Tahoma" w:cs="Traditional Arabic" w:hint="eastAsia"/>
          <w:color w:val="000000"/>
          <w:sz w:val="28"/>
          <w:szCs w:val="28"/>
          <w:rtl/>
        </w:rPr>
        <w:t>العزيز</w:t>
      </w:r>
      <w:r w:rsidRPr="001265D2">
        <w:rPr>
          <w:rFonts w:ascii="Tahoma" w:hAnsi="Tahoma" w:cs="Traditional Arabic"/>
          <w:color w:val="000000"/>
          <w:sz w:val="28"/>
          <w:szCs w:val="28"/>
          <w:rtl/>
        </w:rPr>
        <w:t xml:space="preserve"> </w:t>
      </w:r>
      <w:r w:rsidRPr="001265D2">
        <w:rPr>
          <w:rFonts w:ascii="Tahoma" w:hAnsi="Tahoma" w:cs="Traditional Arabic" w:hint="eastAsia"/>
          <w:color w:val="000000"/>
          <w:sz w:val="28"/>
          <w:szCs w:val="28"/>
          <w:rtl/>
        </w:rPr>
        <w:t>الحميد</w:t>
      </w:r>
      <w:r w:rsidRPr="001265D2">
        <w:rPr>
          <w:rFonts w:ascii="Tahoma" w:hAnsi="Tahoma" w:cs="Traditional Arabic"/>
          <w:color w:val="000000"/>
          <w:sz w:val="28"/>
          <w:szCs w:val="28"/>
          <w:rtl/>
        </w:rPr>
        <w:t xml:space="preserve"> </w:t>
      </w:r>
      <w:r w:rsidRPr="001265D2">
        <w:rPr>
          <w:rFonts w:ascii="Tahoma" w:hAnsi="Tahoma" w:cs="Traditional Arabic" w:hint="eastAsia"/>
          <w:color w:val="000000"/>
          <w:sz w:val="28"/>
          <w:szCs w:val="28"/>
          <w:rtl/>
        </w:rPr>
        <w:t>في</w:t>
      </w:r>
      <w:r w:rsidRPr="001265D2">
        <w:rPr>
          <w:rFonts w:ascii="Tahoma" w:hAnsi="Tahoma" w:cs="Traditional Arabic"/>
          <w:color w:val="000000"/>
          <w:sz w:val="28"/>
          <w:szCs w:val="28"/>
          <w:rtl/>
        </w:rPr>
        <w:t xml:space="preserve"> </w:t>
      </w:r>
      <w:r w:rsidRPr="001265D2">
        <w:rPr>
          <w:rFonts w:ascii="Tahoma" w:hAnsi="Tahoma" w:cs="Traditional Arabic" w:hint="eastAsia"/>
          <w:color w:val="000000"/>
          <w:sz w:val="28"/>
          <w:szCs w:val="28"/>
          <w:rtl/>
        </w:rPr>
        <w:t>شرح</w:t>
      </w:r>
      <w:r w:rsidRPr="001265D2">
        <w:rPr>
          <w:rFonts w:ascii="Tahoma" w:hAnsi="Tahoma" w:cs="Traditional Arabic"/>
          <w:color w:val="000000"/>
          <w:sz w:val="28"/>
          <w:szCs w:val="28"/>
          <w:rtl/>
        </w:rPr>
        <w:t xml:space="preserve"> </w:t>
      </w:r>
      <w:r w:rsidRPr="001265D2">
        <w:rPr>
          <w:rFonts w:ascii="Tahoma" w:hAnsi="Tahoma" w:cs="Traditional Arabic" w:hint="eastAsia"/>
          <w:color w:val="000000"/>
          <w:sz w:val="28"/>
          <w:szCs w:val="28"/>
          <w:rtl/>
        </w:rPr>
        <w:t>كتاب</w:t>
      </w:r>
      <w:r w:rsidRPr="001265D2">
        <w:rPr>
          <w:rFonts w:ascii="Tahoma" w:hAnsi="Tahoma" w:cs="Traditional Arabic"/>
          <w:color w:val="000000"/>
          <w:sz w:val="28"/>
          <w:szCs w:val="28"/>
          <w:rtl/>
        </w:rPr>
        <w:t xml:space="preserve"> </w:t>
      </w:r>
      <w:r w:rsidRPr="001265D2">
        <w:rPr>
          <w:rFonts w:ascii="Tahoma" w:hAnsi="Tahoma" w:cs="Traditional Arabic" w:hint="eastAsia"/>
          <w:color w:val="000000"/>
          <w:sz w:val="28"/>
          <w:szCs w:val="28"/>
          <w:rtl/>
        </w:rPr>
        <w:t>التوحيد</w:t>
      </w:r>
      <w:r w:rsidRPr="001265D2">
        <w:rPr>
          <w:rFonts w:ascii="Tahoma" w:hAnsi="Tahoma" w:cs="Traditional Arabic" w:hint="cs"/>
          <w:color w:val="000000"/>
          <w:sz w:val="28"/>
          <w:szCs w:val="28"/>
          <w:rtl/>
        </w:rPr>
        <w:t xml:space="preserve"> , ص 675 .</w:t>
      </w:r>
    </w:p>
  </w:footnote>
  <w:footnote w:id="36">
    <w:p w:rsidR="00B805D2" w:rsidRPr="00666082" w:rsidRDefault="00B805D2" w:rsidP="00B805D2">
      <w:pPr>
        <w:pStyle w:val="a4"/>
        <w:jc w:val="lowKashida"/>
        <w:rPr>
          <w:rFonts w:ascii="Tahoma" w:hAnsi="Tahoma"/>
          <w:sz w:val="30"/>
          <w:szCs w:val="30"/>
        </w:rPr>
      </w:pPr>
      <w:r w:rsidRPr="00B805D2">
        <w:rPr>
          <w:rFonts w:ascii="Tahoma" w:hAnsi="Tahoma" w:cs="Traditional Arabic"/>
          <w:color w:val="000000"/>
          <w:sz w:val="28"/>
          <w:szCs w:val="28"/>
          <w:rtl/>
        </w:rPr>
        <w:t>(</w:t>
      </w:r>
      <w:r w:rsidRPr="00B805D2">
        <w:rPr>
          <w:rFonts w:ascii="Tahoma" w:hAnsi="Tahoma" w:cs="Traditional Arabic"/>
          <w:color w:val="000000"/>
          <w:sz w:val="28"/>
          <w:szCs w:val="28"/>
        </w:rPr>
        <w:footnoteRef/>
      </w:r>
      <w:r>
        <w:rPr>
          <w:rFonts w:ascii="Tahoma" w:hAnsi="Tahoma" w:cs="Traditional Arabic"/>
          <w:color w:val="000000"/>
          <w:sz w:val="28"/>
          <w:szCs w:val="28"/>
          <w:rtl/>
        </w:rPr>
        <w:t xml:space="preserve">) </w:t>
      </w:r>
      <w:r w:rsidRPr="00B805D2">
        <w:rPr>
          <w:rFonts w:ascii="Tahoma" w:hAnsi="Tahoma" w:cs="Traditional Arabic" w:hint="cs"/>
          <w:color w:val="000000"/>
          <w:sz w:val="28"/>
          <w:szCs w:val="28"/>
          <w:rtl/>
        </w:rPr>
        <w:t xml:space="preserve">إبراهيم الدويش: التماسك الأسري في ظل </w:t>
      </w:r>
      <w:proofErr w:type="gramStart"/>
      <w:r w:rsidRPr="00B805D2">
        <w:rPr>
          <w:rFonts w:ascii="Tahoma" w:hAnsi="Tahoma" w:cs="Traditional Arabic" w:hint="cs"/>
          <w:color w:val="000000"/>
          <w:sz w:val="28"/>
          <w:szCs w:val="28"/>
          <w:rtl/>
        </w:rPr>
        <w:t>العولمة,</w:t>
      </w:r>
      <w:proofErr w:type="gramEnd"/>
      <w:r w:rsidRPr="00B805D2">
        <w:rPr>
          <w:rFonts w:ascii="Tahoma" w:hAnsi="Tahoma" w:cs="Traditional Arabic" w:hint="cs"/>
          <w:color w:val="000000"/>
          <w:sz w:val="28"/>
          <w:szCs w:val="28"/>
          <w:rtl/>
        </w:rPr>
        <w:t xml:space="preserve"> </w:t>
      </w:r>
      <w:r w:rsidRPr="00B805D2">
        <w:rPr>
          <w:rFonts w:ascii="Tahoma" w:hAnsi="Tahoma" w:cs="Traditional Arabic"/>
          <w:color w:val="000000"/>
          <w:sz w:val="28"/>
          <w:szCs w:val="28"/>
          <w:rtl/>
        </w:rPr>
        <w:t>ضمن بحوث الأسرة المسلمة و التحديات المعاصرة, مركز البحوث و الدراسات بمجلة البيان</w:t>
      </w:r>
      <w:r w:rsidRPr="00B805D2">
        <w:rPr>
          <w:rFonts w:ascii="Tahoma" w:hAnsi="Tahoma" w:cs="Traditional Arabic" w:hint="cs"/>
          <w:color w:val="000000"/>
          <w:sz w:val="28"/>
          <w:szCs w:val="28"/>
          <w:rtl/>
        </w:rPr>
        <w:t>, ص 28.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F1A58"/>
    <w:multiLevelType w:val="hybridMultilevel"/>
    <w:tmpl w:val="8B7808FE"/>
    <w:lvl w:ilvl="0" w:tplc="30B4BF3A">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45C2D"/>
    <w:multiLevelType w:val="hybridMultilevel"/>
    <w:tmpl w:val="E200A23C"/>
    <w:lvl w:ilvl="0" w:tplc="DECA69DE">
      <w:start w:val="1"/>
      <w:numFmt w:val="decimal"/>
      <w:suff w:val="space"/>
      <w:lvlText w:val="%1."/>
      <w:lvlJc w:val="left"/>
      <w:pPr>
        <w:ind w:left="510" w:hanging="1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BF7E59"/>
    <w:multiLevelType w:val="hybridMultilevel"/>
    <w:tmpl w:val="3282F1F4"/>
    <w:lvl w:ilvl="0" w:tplc="1FC8B7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8E5E13"/>
    <w:multiLevelType w:val="hybridMultilevel"/>
    <w:tmpl w:val="1944AC54"/>
    <w:lvl w:ilvl="0" w:tplc="981CF080">
      <w:start w:val="1"/>
      <w:numFmt w:val="bullet"/>
      <w:lvlText w:val="-"/>
      <w:lvlJc w:val="left"/>
      <w:pPr>
        <w:ind w:left="720" w:hanging="360"/>
      </w:pPr>
      <w:rPr>
        <w:rFonts w:asciiTheme="minorHAnsi" w:eastAsiaTheme="minorEastAsia" w:hAnsiTheme="minorHAnsi" w:cs="mohammad bold art 1"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086537"/>
    <w:multiLevelType w:val="hybridMultilevel"/>
    <w:tmpl w:val="C9E29DBC"/>
    <w:lvl w:ilvl="0" w:tplc="55D6494E">
      <w:start w:val="1"/>
      <w:numFmt w:val="decimal"/>
      <w:suff w:val="space"/>
      <w:lvlText w:val="%1-"/>
      <w:lvlJc w:val="left"/>
      <w:pPr>
        <w:ind w:left="26" w:firstLine="0"/>
      </w:pPr>
      <w:rPr>
        <w:rFonts w:hint="default"/>
      </w:rPr>
    </w:lvl>
    <w:lvl w:ilvl="1" w:tplc="04090019" w:tentative="1">
      <w:start w:val="1"/>
      <w:numFmt w:val="lowerLetter"/>
      <w:lvlText w:val="%2."/>
      <w:lvlJc w:val="left"/>
      <w:pPr>
        <w:ind w:left="1259" w:hanging="360"/>
      </w:pPr>
    </w:lvl>
    <w:lvl w:ilvl="2" w:tplc="0409001B" w:tentative="1">
      <w:start w:val="1"/>
      <w:numFmt w:val="lowerRoman"/>
      <w:lvlText w:val="%3."/>
      <w:lvlJc w:val="right"/>
      <w:pPr>
        <w:ind w:left="1979" w:hanging="180"/>
      </w:pPr>
    </w:lvl>
    <w:lvl w:ilvl="3" w:tplc="0409000F" w:tentative="1">
      <w:start w:val="1"/>
      <w:numFmt w:val="decimal"/>
      <w:lvlText w:val="%4."/>
      <w:lvlJc w:val="left"/>
      <w:pPr>
        <w:ind w:left="2699" w:hanging="360"/>
      </w:pPr>
    </w:lvl>
    <w:lvl w:ilvl="4" w:tplc="04090019" w:tentative="1">
      <w:start w:val="1"/>
      <w:numFmt w:val="lowerLetter"/>
      <w:lvlText w:val="%5."/>
      <w:lvlJc w:val="left"/>
      <w:pPr>
        <w:ind w:left="3419" w:hanging="360"/>
      </w:pPr>
    </w:lvl>
    <w:lvl w:ilvl="5" w:tplc="0409001B" w:tentative="1">
      <w:start w:val="1"/>
      <w:numFmt w:val="lowerRoman"/>
      <w:lvlText w:val="%6."/>
      <w:lvlJc w:val="right"/>
      <w:pPr>
        <w:ind w:left="4139" w:hanging="180"/>
      </w:pPr>
    </w:lvl>
    <w:lvl w:ilvl="6" w:tplc="0409000F" w:tentative="1">
      <w:start w:val="1"/>
      <w:numFmt w:val="decimal"/>
      <w:lvlText w:val="%7."/>
      <w:lvlJc w:val="left"/>
      <w:pPr>
        <w:ind w:left="4859" w:hanging="360"/>
      </w:pPr>
    </w:lvl>
    <w:lvl w:ilvl="7" w:tplc="04090019" w:tentative="1">
      <w:start w:val="1"/>
      <w:numFmt w:val="lowerLetter"/>
      <w:lvlText w:val="%8."/>
      <w:lvlJc w:val="left"/>
      <w:pPr>
        <w:ind w:left="5579" w:hanging="360"/>
      </w:pPr>
    </w:lvl>
    <w:lvl w:ilvl="8" w:tplc="0409001B" w:tentative="1">
      <w:start w:val="1"/>
      <w:numFmt w:val="lowerRoman"/>
      <w:lvlText w:val="%9."/>
      <w:lvlJc w:val="right"/>
      <w:pPr>
        <w:ind w:left="6299" w:hanging="180"/>
      </w:pPr>
    </w:lvl>
  </w:abstractNum>
  <w:abstractNum w:abstractNumId="5">
    <w:nsid w:val="5A1E6E0B"/>
    <w:multiLevelType w:val="hybridMultilevel"/>
    <w:tmpl w:val="75C8E048"/>
    <w:lvl w:ilvl="0" w:tplc="B32C4B0C">
      <w:start w:val="1"/>
      <w:numFmt w:val="decimal"/>
      <w:suff w:val="space"/>
      <w:lvlText w:val="%1."/>
      <w:lvlJc w:val="left"/>
      <w:pPr>
        <w:ind w:left="720" w:hanging="360"/>
      </w:pPr>
      <w:rPr>
        <w:rFont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5E0794"/>
    <w:multiLevelType w:val="hybridMultilevel"/>
    <w:tmpl w:val="7E18CAD0"/>
    <w:lvl w:ilvl="0" w:tplc="FB9410F2">
      <w:start w:val="1"/>
      <w:numFmt w:val="decimal"/>
      <w:lvlText w:val="%1-"/>
      <w:lvlJc w:val="left"/>
      <w:pPr>
        <w:ind w:left="720" w:hanging="360"/>
      </w:pPr>
      <w:rPr>
        <w:rFonts w:cs="mohammad bold art 1" w:hint="default"/>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531"/>
    <w:rsid w:val="000976DF"/>
    <w:rsid w:val="000A409A"/>
    <w:rsid w:val="000F182C"/>
    <w:rsid w:val="00134304"/>
    <w:rsid w:val="0014341F"/>
    <w:rsid w:val="001436C4"/>
    <w:rsid w:val="00145D81"/>
    <w:rsid w:val="00154531"/>
    <w:rsid w:val="001635F7"/>
    <w:rsid w:val="00195013"/>
    <w:rsid w:val="001B2BE8"/>
    <w:rsid w:val="001D0B60"/>
    <w:rsid w:val="00224443"/>
    <w:rsid w:val="00230E7D"/>
    <w:rsid w:val="002447BF"/>
    <w:rsid w:val="002540BA"/>
    <w:rsid w:val="00263680"/>
    <w:rsid w:val="002A51AD"/>
    <w:rsid w:val="002A7193"/>
    <w:rsid w:val="002B2639"/>
    <w:rsid w:val="002E5C8B"/>
    <w:rsid w:val="0031737E"/>
    <w:rsid w:val="003322D9"/>
    <w:rsid w:val="00376031"/>
    <w:rsid w:val="003B4516"/>
    <w:rsid w:val="003D3518"/>
    <w:rsid w:val="003D5172"/>
    <w:rsid w:val="003E5514"/>
    <w:rsid w:val="003F2375"/>
    <w:rsid w:val="00423DD3"/>
    <w:rsid w:val="00425BF7"/>
    <w:rsid w:val="0042675D"/>
    <w:rsid w:val="00442B6F"/>
    <w:rsid w:val="00487E2A"/>
    <w:rsid w:val="00491E61"/>
    <w:rsid w:val="004A1211"/>
    <w:rsid w:val="004B26A0"/>
    <w:rsid w:val="004D5FEE"/>
    <w:rsid w:val="004F714F"/>
    <w:rsid w:val="00526DBC"/>
    <w:rsid w:val="0055318D"/>
    <w:rsid w:val="005A47C5"/>
    <w:rsid w:val="005F7709"/>
    <w:rsid w:val="00616FEA"/>
    <w:rsid w:val="00622164"/>
    <w:rsid w:val="0064048D"/>
    <w:rsid w:val="00640535"/>
    <w:rsid w:val="00647B3E"/>
    <w:rsid w:val="00655451"/>
    <w:rsid w:val="00663C25"/>
    <w:rsid w:val="00687ACE"/>
    <w:rsid w:val="00741F85"/>
    <w:rsid w:val="00766A83"/>
    <w:rsid w:val="00776F98"/>
    <w:rsid w:val="00791521"/>
    <w:rsid w:val="007976E4"/>
    <w:rsid w:val="007D721A"/>
    <w:rsid w:val="007E7D67"/>
    <w:rsid w:val="00815346"/>
    <w:rsid w:val="00871886"/>
    <w:rsid w:val="00872CC0"/>
    <w:rsid w:val="0090105D"/>
    <w:rsid w:val="00922456"/>
    <w:rsid w:val="009364F4"/>
    <w:rsid w:val="00976FC2"/>
    <w:rsid w:val="009A0B90"/>
    <w:rsid w:val="009A7BE2"/>
    <w:rsid w:val="009B6616"/>
    <w:rsid w:val="009D7EF2"/>
    <w:rsid w:val="009F1680"/>
    <w:rsid w:val="00A168DC"/>
    <w:rsid w:val="00A26C2F"/>
    <w:rsid w:val="00A32203"/>
    <w:rsid w:val="00A63EC7"/>
    <w:rsid w:val="00A9157B"/>
    <w:rsid w:val="00AF7180"/>
    <w:rsid w:val="00B03309"/>
    <w:rsid w:val="00B2370C"/>
    <w:rsid w:val="00B66241"/>
    <w:rsid w:val="00B805D2"/>
    <w:rsid w:val="00BA499B"/>
    <w:rsid w:val="00C42F2B"/>
    <w:rsid w:val="00C60E61"/>
    <w:rsid w:val="00D055BE"/>
    <w:rsid w:val="00D14354"/>
    <w:rsid w:val="00D21C9B"/>
    <w:rsid w:val="00D34DC4"/>
    <w:rsid w:val="00D62581"/>
    <w:rsid w:val="00D62A95"/>
    <w:rsid w:val="00D62E61"/>
    <w:rsid w:val="00D85B28"/>
    <w:rsid w:val="00E2456D"/>
    <w:rsid w:val="00E50448"/>
    <w:rsid w:val="00E7623A"/>
    <w:rsid w:val="00E87678"/>
    <w:rsid w:val="00EA6CB9"/>
    <w:rsid w:val="00EC08F6"/>
    <w:rsid w:val="00F70496"/>
    <w:rsid w:val="00F904EC"/>
    <w:rsid w:val="00FA6518"/>
    <w:rsid w:val="00FB0B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4BF5BC-D2A0-4CA2-968B-93D919E3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7E2A"/>
    <w:pPr>
      <w:bidi/>
      <w:ind w:left="720"/>
      <w:contextualSpacing/>
    </w:pPr>
    <w:rPr>
      <w:rFonts w:eastAsiaTheme="minorEastAsia"/>
    </w:rPr>
  </w:style>
  <w:style w:type="paragraph" w:styleId="a4">
    <w:name w:val="footnote text"/>
    <w:basedOn w:val="a"/>
    <w:link w:val="Char"/>
    <w:unhideWhenUsed/>
    <w:rsid w:val="00487E2A"/>
    <w:pPr>
      <w:bidi/>
      <w:spacing w:after="0" w:line="240" w:lineRule="auto"/>
    </w:pPr>
    <w:rPr>
      <w:rFonts w:eastAsiaTheme="minorEastAsia"/>
      <w:sz w:val="20"/>
      <w:szCs w:val="20"/>
    </w:rPr>
  </w:style>
  <w:style w:type="character" w:customStyle="1" w:styleId="Char">
    <w:name w:val="نص حاشية سفلية Char"/>
    <w:basedOn w:val="a0"/>
    <w:link w:val="a4"/>
    <w:rsid w:val="00487E2A"/>
    <w:rPr>
      <w:rFonts w:eastAsiaTheme="minorEastAsia"/>
      <w:sz w:val="20"/>
      <w:szCs w:val="20"/>
    </w:rPr>
  </w:style>
  <w:style w:type="character" w:styleId="a5">
    <w:name w:val="footnote reference"/>
    <w:basedOn w:val="a0"/>
    <w:uiPriority w:val="99"/>
    <w:unhideWhenUsed/>
    <w:rsid w:val="00487E2A"/>
    <w:rPr>
      <w:vertAlign w:val="superscript"/>
    </w:rPr>
  </w:style>
  <w:style w:type="paragraph" w:styleId="a6">
    <w:name w:val="Body Text Indent"/>
    <w:basedOn w:val="a"/>
    <w:link w:val="Char0"/>
    <w:rsid w:val="00922456"/>
    <w:pPr>
      <w:bidi/>
      <w:spacing w:after="0" w:line="240" w:lineRule="auto"/>
      <w:ind w:left="26"/>
      <w:jc w:val="lowKashida"/>
    </w:pPr>
    <w:rPr>
      <w:rFonts w:ascii="Times New Roman" w:eastAsia="Times New Roman" w:hAnsi="Times New Roman" w:cs="Times New Roman"/>
      <w:sz w:val="24"/>
      <w:szCs w:val="32"/>
      <w:lang w:eastAsia="ar-SA"/>
    </w:rPr>
  </w:style>
  <w:style w:type="character" w:customStyle="1" w:styleId="Char0">
    <w:name w:val="نص أساسي بمسافة بادئة Char"/>
    <w:basedOn w:val="a0"/>
    <w:link w:val="a6"/>
    <w:rsid w:val="00922456"/>
    <w:rPr>
      <w:rFonts w:ascii="Times New Roman" w:eastAsia="Times New Roman" w:hAnsi="Times New Roman" w:cs="Times New Roman"/>
      <w:sz w:val="24"/>
      <w:szCs w:val="32"/>
      <w:lang w:eastAsia="ar-SA"/>
    </w:rPr>
  </w:style>
  <w:style w:type="table" w:styleId="a7">
    <w:name w:val="Table Grid"/>
    <w:basedOn w:val="a1"/>
    <w:uiPriority w:val="59"/>
    <w:rsid w:val="000A40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9B6616"/>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9B66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30</Pages>
  <Words>3404</Words>
  <Characters>19405</Characters>
  <Application>Microsoft Office Word</Application>
  <DocSecurity>0</DocSecurity>
  <Lines>161</Lines>
  <Paragraphs>45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22764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saadi</dc:creator>
  <cp:keywords/>
  <dc:description/>
  <cp:lastModifiedBy>sa</cp:lastModifiedBy>
  <cp:revision>41</cp:revision>
  <dcterms:created xsi:type="dcterms:W3CDTF">2013-11-15T11:45:00Z</dcterms:created>
  <dcterms:modified xsi:type="dcterms:W3CDTF">2014-04-28T03:40:00Z</dcterms:modified>
</cp:coreProperties>
</file>